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Pr>
          <w:rFonts w:cs="Arial"/>
          <w:b/>
          <w:szCs w:val="20"/>
        </w:rPr>
        <w:t xml:space="preserve">заменик </w:t>
      </w:r>
      <w:r w:rsidRPr="00EB67D1">
        <w:rPr>
          <w:rFonts w:cs="Arial"/>
          <w:b/>
          <w:szCs w:val="20"/>
          <w:lang w:val="ru-RU"/>
        </w:rPr>
        <w:t>директор</w:t>
      </w:r>
      <w:r>
        <w:rPr>
          <w:rFonts w:cs="Arial"/>
          <w:b/>
          <w:szCs w:val="20"/>
          <w:lang w:val="ru-RU"/>
        </w:rPr>
        <w:t>а и прокуриста Александар Бабац</w:t>
      </w:r>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су Републички фонд за здравствено осигурање и Добављач </w:t>
      </w:r>
      <w:r w:rsidR="00C043DB">
        <w:rPr>
          <w:rFonts w:eastAsia="Arial" w:cs="Arial"/>
          <w:color w:val="000000"/>
          <w:szCs w:val="20"/>
        </w:rPr>
        <w:t xml:space="preserve">су </w:t>
      </w:r>
      <w:r w:rsidRPr="00400007">
        <w:rPr>
          <w:rFonts w:eastAsia="Arial" w:cs="Arial"/>
          <w:color w:val="000000"/>
          <w:szCs w:val="20"/>
        </w:rPr>
        <w:t xml:space="preserve">дана </w:t>
      </w:r>
      <w:r w:rsidR="00790571">
        <w:rPr>
          <w:rFonts w:eastAsia="Arial" w:cs="Arial"/>
          <w:color w:val="000000"/>
          <w:szCs w:val="20"/>
          <w:lang w:val="sr-Latn-RS"/>
        </w:rPr>
        <w:t>12</w:t>
      </w:r>
      <w:r w:rsidR="00790571">
        <w:rPr>
          <w:rFonts w:eastAsia="Arial" w:cs="Arial"/>
          <w:color w:val="000000"/>
          <w:szCs w:val="20"/>
        </w:rPr>
        <w:t>.</w:t>
      </w:r>
      <w:r w:rsidR="00790571">
        <w:rPr>
          <w:rFonts w:eastAsia="Arial" w:cs="Arial"/>
          <w:color w:val="000000"/>
          <w:szCs w:val="20"/>
          <w:lang w:val="sr-Latn-RS"/>
        </w:rPr>
        <w:t>5</w:t>
      </w:r>
      <w:r w:rsidR="00790571">
        <w:rPr>
          <w:rFonts w:eastAsia="Arial" w:cs="Arial"/>
          <w:color w:val="000000"/>
          <w:szCs w:val="20"/>
        </w:rPr>
        <w:t>.2020. године закључили Оквирни споразум бр._38-</w:t>
      </w:r>
      <w:r w:rsidR="00790571">
        <w:rPr>
          <w:rFonts w:eastAsia="Arial" w:cs="Arial"/>
          <w:color w:val="000000"/>
          <w:szCs w:val="20"/>
          <w:lang w:val="sr-Latn-RS"/>
        </w:rPr>
        <w:t>8</w:t>
      </w:r>
      <w:r w:rsidR="00790571">
        <w:rPr>
          <w:rFonts w:eastAsia="Arial" w:cs="Arial"/>
          <w:color w:val="000000"/>
          <w:szCs w:val="20"/>
        </w:rPr>
        <w:t>/20 године</w:t>
      </w:r>
      <w:r w:rsidR="00790571" w:rsidRPr="00400007">
        <w:rPr>
          <w:rFonts w:eastAsia="Arial" w:cs="Arial"/>
          <w:color w:val="000000"/>
          <w:szCs w:val="20"/>
        </w:rPr>
        <w:t xml:space="preserve"> </w:t>
      </w:r>
      <w:r w:rsidRPr="00400007">
        <w:rPr>
          <w:rFonts w:eastAsia="Arial" w:cs="Arial"/>
          <w:color w:val="000000"/>
          <w:szCs w:val="20"/>
        </w:rPr>
        <w:t>(даље: Оквирни спор</w:t>
      </w:r>
      <w:r w:rsidR="00C3012B">
        <w:rPr>
          <w:rFonts w:eastAsia="Arial" w:cs="Arial"/>
          <w:color w:val="000000"/>
          <w:szCs w:val="20"/>
          <w:lang w:val="sr-Latn-RS"/>
        </w:rPr>
        <w:t>a</w:t>
      </w:r>
      <w:r w:rsidRPr="00400007">
        <w:rPr>
          <w:rFonts w:eastAsia="Arial" w:cs="Arial"/>
          <w:color w:val="000000"/>
          <w:szCs w:val="20"/>
        </w:rPr>
        <w:t>зум), на основу Одлуке</w:t>
      </w:r>
      <w:r w:rsidR="00C043DB">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00B544E6" w:rsidRPr="0062420F">
        <w:rPr>
          <w:rFonts w:eastAsia="Arial" w:cs="Arial"/>
          <w:szCs w:val="20"/>
        </w:rPr>
        <w:t>404-1-88/19-</w:t>
      </w:r>
      <w:r w:rsidR="00B544E6" w:rsidRPr="0062420F">
        <w:rPr>
          <w:rFonts w:eastAsia="Arial" w:cs="Arial"/>
          <w:szCs w:val="20"/>
          <w:lang w:val="en-US"/>
        </w:rPr>
        <w:t>61</w:t>
      </w:r>
      <w:r w:rsidR="006306BA">
        <w:rPr>
          <w:rFonts w:eastAsia="Arial" w:cs="Arial"/>
          <w:szCs w:val="20"/>
          <w:lang w:val="sr-Latn-RS"/>
        </w:rPr>
        <w:t xml:space="preserve"> </w:t>
      </w:r>
      <w:r w:rsidR="00B544E6" w:rsidRPr="0062420F">
        <w:rPr>
          <w:rFonts w:eastAsia="Arial" w:cs="Arial"/>
          <w:szCs w:val="20"/>
          <w:lang w:val="en-US"/>
        </w:rPr>
        <w:t>од  29.</w:t>
      </w:r>
      <w:r w:rsidR="00B544E6" w:rsidRPr="0062420F">
        <w:rPr>
          <w:rFonts w:eastAsia="Arial" w:cs="Arial"/>
          <w:szCs w:val="20"/>
        </w:rPr>
        <w:t>4</w:t>
      </w:r>
      <w:r w:rsidR="00B544E6" w:rsidRPr="0062420F">
        <w:rPr>
          <w:rFonts w:eastAsia="Arial" w:cs="Arial"/>
          <w:szCs w:val="20"/>
          <w:lang w:val="en-US"/>
        </w:rPr>
        <w:t>.2020. године</w:t>
      </w:r>
      <w:r w:rsidR="00B544E6">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r w:rsidRPr="00400007">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400007">
        <w:rPr>
          <w:rFonts w:eastAsia="Arial" w:cs="Arial"/>
          <w:szCs w:val="20"/>
          <w:lang w:val="en-US"/>
        </w:rPr>
        <w:t>Службени гласник РС“ бр.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r w:rsidRPr="00400007">
        <w:rPr>
          <w:rFonts w:eastAsia="Arial" w:cs="Arial"/>
          <w:color w:val="000000"/>
          <w:szCs w:val="20"/>
          <w:lang w:val="en-US"/>
        </w:rPr>
        <w:t xml:space="preserve">Испорука је сукцесивна и </w:t>
      </w:r>
      <w:r w:rsidRPr="00A07BFE">
        <w:rPr>
          <w:rFonts w:eastAsia="Arial" w:cs="Arial"/>
          <w:color w:val="000000"/>
          <w:szCs w:val="20"/>
          <w:lang w:val="en-US"/>
        </w:rPr>
        <w:t xml:space="preserve">врши се према потребама Купца.  </w:t>
      </w:r>
    </w:p>
    <w:p w:rsidR="00C043DB" w:rsidRPr="00A07BFE" w:rsidRDefault="00400007" w:rsidP="00C043DB">
      <w:pPr>
        <w:numPr>
          <w:ilvl w:val="1"/>
          <w:numId w:val="7"/>
        </w:numPr>
        <w:spacing w:after="135" w:line="228" w:lineRule="auto"/>
        <w:ind w:right="11"/>
        <w:rPr>
          <w:rFonts w:eastAsia="Arial" w:cs="Arial"/>
          <w:color w:val="000000"/>
          <w:szCs w:val="20"/>
        </w:rPr>
      </w:pPr>
      <w:r w:rsidRPr="00A07BFE">
        <w:rPr>
          <w:rFonts w:eastAsia="Arial" w:cs="Arial"/>
          <w:szCs w:val="20"/>
          <w:lang w:val="en-US"/>
        </w:rPr>
        <w:t xml:space="preserve">Добављач се обавезује да ће укупно уговорену количину </w:t>
      </w:r>
      <w:r w:rsidRPr="00A07BFE">
        <w:rPr>
          <w:rFonts w:eastAsia="Arial" w:cs="Arial"/>
          <w:szCs w:val="20"/>
        </w:rPr>
        <w:t>материјала за дијализу из члана 2. овог уговора</w:t>
      </w:r>
      <w:r w:rsidRPr="00A07BFE">
        <w:rPr>
          <w:rFonts w:eastAsia="Arial" w:cs="Arial"/>
          <w:szCs w:val="20"/>
          <w:lang w:val="en-US"/>
        </w:rPr>
        <w:t xml:space="preserve">, испоручити Купцу, према потребама Купца, </w:t>
      </w:r>
      <w:r w:rsidRPr="00A07BFE">
        <w:rPr>
          <w:rFonts w:eastAsia="Arial" w:cs="Arial"/>
          <w:szCs w:val="20"/>
        </w:rPr>
        <w:t xml:space="preserve">и то у року </w:t>
      </w:r>
      <w:r w:rsidR="00C043DB" w:rsidRPr="00A07BFE">
        <w:rPr>
          <w:rFonts w:eastAsia="Times New Roman" w:cs="Arial"/>
          <w:color w:val="000000"/>
          <w:szCs w:val="20"/>
          <w:lang w:val="sr-Cyrl-BA" w:eastAsia="sr-Cyrl-BA"/>
        </w:rPr>
        <w:t xml:space="preserve"> до 3 дана од дана пријема писменог захтева Купца.</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Место испоруке је ____________ (унети место испоруке).</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 xml:space="preserve">Уз сваку испоруку </w:t>
      </w:r>
      <w:r w:rsidRPr="00A07BFE">
        <w:rPr>
          <w:rFonts w:eastAsia="Arial" w:cs="Arial"/>
          <w:color w:val="000000"/>
          <w:szCs w:val="20"/>
          <w:lang w:val="en-US"/>
        </w:rPr>
        <w:t>Добављач ће доставити отпремницу Купцу, потписану од стране овлашћеног лица</w:t>
      </w:r>
      <w:r w:rsidRPr="00A07BFE">
        <w:rPr>
          <w:rFonts w:eastAsia="Arial" w:cs="Arial"/>
          <w:color w:val="000000"/>
          <w:szCs w:val="20"/>
        </w:rPr>
        <w:t xml:space="preserve"> Купца.</w:t>
      </w:r>
    </w:p>
    <w:p w:rsidR="00400007" w:rsidRPr="00A07BFE" w:rsidRDefault="00400007" w:rsidP="00400007">
      <w:pPr>
        <w:numPr>
          <w:ilvl w:val="0"/>
          <w:numId w:val="9"/>
        </w:numPr>
        <w:spacing w:after="240" w:line="228" w:lineRule="auto"/>
        <w:ind w:left="357" w:right="2" w:hanging="357"/>
        <w:contextualSpacing/>
        <w:rPr>
          <w:rFonts w:eastAsia="Arial" w:cs="Arial"/>
          <w:b/>
          <w:color w:val="000000"/>
          <w:szCs w:val="20"/>
        </w:rPr>
      </w:pPr>
      <w:bookmarkStart w:id="0" w:name="_Toc380740081"/>
      <w:bookmarkStart w:id="1" w:name="_Toc389742043"/>
      <w:r w:rsidRPr="00A07BFE">
        <w:rPr>
          <w:rFonts w:eastAsia="Arial" w:cs="Arial"/>
          <w:b/>
          <w:color w:val="000000"/>
          <w:szCs w:val="20"/>
        </w:rPr>
        <w:t xml:space="preserve">УГОВОРНА КАЗНА </w:t>
      </w:r>
    </w:p>
    <w:p w:rsidR="00400007" w:rsidRPr="00A07BFE"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2" w:name="_Hlk35523906"/>
      <w:r w:rsidRPr="00A07BFE">
        <w:rPr>
          <w:rFonts w:eastAsia="Arial" w:cs="Arial"/>
          <w:szCs w:val="20"/>
          <w:lang w:val="en-US"/>
        </w:rPr>
        <w:t>У случају прекорачења уговорног</w:t>
      </w:r>
      <w:r w:rsidRPr="00400007">
        <w:rPr>
          <w:rFonts w:eastAsia="Arial" w:cs="Arial"/>
          <w:szCs w:val="20"/>
          <w:lang w:val="en-US"/>
        </w:rPr>
        <w:t xml:space="preserve">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2"/>
    <w:p w:rsidR="00400007" w:rsidRPr="00400007" w:rsidRDefault="00400007" w:rsidP="00400007">
      <w:pPr>
        <w:ind w:left="426" w:right="11"/>
        <w:contextualSpacing/>
        <w:rPr>
          <w:rFonts w:eastAsia="Arial" w:cs="Arial"/>
          <w:szCs w:val="20"/>
          <w:lang w:val="en-US"/>
        </w:rPr>
      </w:pPr>
    </w:p>
    <w:bookmarkEnd w:id="0"/>
    <w:bookmarkEnd w:id="1"/>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lang w:val="en-US"/>
        </w:rPr>
        <w:t xml:space="preserve">Наступање више силе ослобађа од одговорности </w:t>
      </w:r>
      <w:r w:rsidRPr="00400007">
        <w:rPr>
          <w:rFonts w:eastAsia="Arial" w:cs="Arial"/>
          <w:color w:val="000000"/>
          <w:szCs w:val="20"/>
        </w:rPr>
        <w:t xml:space="preserve">уговорне </w:t>
      </w:r>
      <w:r w:rsidRPr="00400007">
        <w:rPr>
          <w:rFonts w:eastAsia="Arial" w:cs="Arial"/>
          <w:color w:val="000000"/>
          <w:szCs w:val="20"/>
          <w:lang w:val="en-US"/>
        </w:rPr>
        <w:t xml:space="preserve">стране за кашњење у извршењу обавеза из </w:t>
      </w:r>
      <w:r w:rsidRPr="00400007">
        <w:rPr>
          <w:rFonts w:eastAsia="Arial" w:cs="Arial"/>
          <w:color w:val="000000"/>
          <w:szCs w:val="20"/>
        </w:rPr>
        <w:t>уговора</w:t>
      </w:r>
      <w:r w:rsidRPr="00400007">
        <w:rPr>
          <w:rFonts w:eastAsia="Arial" w:cs="Arial"/>
          <w:color w:val="000000"/>
          <w:szCs w:val="20"/>
          <w:lang w:val="en-US"/>
        </w:rPr>
        <w:t xml:space="preserve">. О датуму наступања, трајању и датуму престанка више силе, </w:t>
      </w:r>
      <w:r w:rsidRPr="00400007">
        <w:rPr>
          <w:rFonts w:eastAsia="Arial" w:cs="Arial"/>
          <w:color w:val="000000"/>
          <w:szCs w:val="20"/>
        </w:rPr>
        <w:t xml:space="preserve">уговорне </w:t>
      </w:r>
      <w:r w:rsidRPr="00400007">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lang w:val="en-US"/>
        </w:rPr>
        <w:t xml:space="preserve">Стране у </w:t>
      </w:r>
      <w:r w:rsidRPr="00400007">
        <w:rPr>
          <w:rFonts w:eastAsia="Arial" w:cs="Arial"/>
          <w:color w:val="000000"/>
          <w:szCs w:val="20"/>
        </w:rPr>
        <w:t>уговору</w:t>
      </w:r>
      <w:r w:rsidRPr="00400007">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lastRenderedPageBreak/>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случају битних повреда одредаба </w:t>
      </w:r>
      <w:r w:rsidRPr="00400007">
        <w:rPr>
          <w:rFonts w:eastAsia="Arial" w:cs="Arial"/>
          <w:color w:val="000000"/>
          <w:szCs w:val="20"/>
        </w:rPr>
        <w:t>уговора</w:t>
      </w:r>
      <w:r w:rsidRPr="00400007">
        <w:rPr>
          <w:rFonts w:eastAsia="Arial" w:cs="Arial"/>
          <w:color w:val="000000"/>
          <w:szCs w:val="20"/>
          <w:lang w:val="en-US"/>
        </w:rPr>
        <w:t xml:space="preserve"> или повреда које се понављају, </w:t>
      </w:r>
      <w:r w:rsidRPr="00400007">
        <w:rPr>
          <w:rFonts w:eastAsia="Arial" w:cs="Arial"/>
          <w:color w:val="000000"/>
          <w:szCs w:val="20"/>
        </w:rPr>
        <w:t>уговор</w:t>
      </w:r>
      <w:r w:rsidRPr="00400007">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400007">
        <w:rPr>
          <w:rFonts w:eastAsia="Arial" w:cs="Arial"/>
          <w:color w:val="000000"/>
          <w:szCs w:val="20"/>
        </w:rPr>
        <w:t>уговор</w:t>
      </w:r>
      <w:r w:rsidRPr="00400007">
        <w:rPr>
          <w:rFonts w:eastAsia="Arial" w:cs="Arial"/>
          <w:color w:val="000000"/>
          <w:szCs w:val="20"/>
          <w:lang w:val="en-US"/>
        </w:rPr>
        <w:t xml:space="preserve"> раскида за поједину партију, за преостале партије </w:t>
      </w:r>
      <w:r w:rsidRPr="00400007">
        <w:rPr>
          <w:rFonts w:eastAsia="Arial" w:cs="Arial"/>
          <w:color w:val="000000"/>
          <w:szCs w:val="20"/>
        </w:rPr>
        <w:t>уговор</w:t>
      </w:r>
      <w:r w:rsidRPr="00400007">
        <w:rPr>
          <w:rFonts w:eastAsia="Arial" w:cs="Arial"/>
          <w:color w:val="000000"/>
          <w:szCs w:val="20"/>
          <w:lang w:val="en-US"/>
        </w:rPr>
        <w:t xml:space="preserve"> остаје на снази. Раскид </w:t>
      </w:r>
      <w:r w:rsidRPr="00400007">
        <w:rPr>
          <w:rFonts w:eastAsia="Arial" w:cs="Arial"/>
          <w:color w:val="000000"/>
          <w:szCs w:val="20"/>
        </w:rPr>
        <w:t>уговора</w:t>
      </w:r>
      <w:r w:rsidRPr="00400007">
        <w:rPr>
          <w:rFonts w:eastAsia="Arial" w:cs="Arial"/>
          <w:color w:val="000000"/>
          <w:szCs w:val="20"/>
          <w:lang w:val="en-US"/>
        </w:rPr>
        <w:t xml:space="preserve"> захтева се писаним путем, уз раскидни рок од 30 (</w:t>
      </w:r>
      <w:r w:rsidRPr="00400007">
        <w:rPr>
          <w:rFonts w:eastAsia="Arial" w:cs="Arial"/>
          <w:color w:val="000000"/>
          <w:szCs w:val="20"/>
        </w:rPr>
        <w:t>три</w:t>
      </w:r>
      <w:r w:rsidRPr="00400007">
        <w:rPr>
          <w:rFonts w:eastAsia="Arial" w:cs="Arial"/>
          <w:color w:val="000000"/>
          <w:szCs w:val="20"/>
          <w:lang w:val="en-US"/>
        </w:rPr>
        <w:t xml:space="preserve">десет) дана.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Раскид </w:t>
      </w:r>
      <w:r w:rsidRPr="00400007">
        <w:rPr>
          <w:rFonts w:eastAsia="Arial" w:cs="Arial"/>
          <w:color w:val="000000"/>
          <w:szCs w:val="20"/>
        </w:rPr>
        <w:t>уговора</w:t>
      </w:r>
      <w:r w:rsidRPr="00400007">
        <w:rPr>
          <w:rFonts w:eastAsia="Arial" w:cs="Arial"/>
          <w:color w:val="000000"/>
          <w:szCs w:val="20"/>
          <w:lang w:val="en-US"/>
        </w:rPr>
        <w:t xml:space="preserve"> из разлога наведених у ставу 1. овог члана могућ је само уколико је друга страна у </w:t>
      </w:r>
      <w:r w:rsidRPr="00400007">
        <w:rPr>
          <w:rFonts w:eastAsia="Arial" w:cs="Arial"/>
          <w:color w:val="000000"/>
          <w:szCs w:val="20"/>
        </w:rPr>
        <w:t>уговору</w:t>
      </w:r>
      <w:r w:rsidRPr="00400007">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Раскид </w:t>
      </w:r>
      <w:r w:rsidRPr="00400007">
        <w:rPr>
          <w:rFonts w:eastAsia="Arial" w:cs="Arial"/>
          <w:color w:val="000000"/>
          <w:szCs w:val="20"/>
        </w:rPr>
        <w:t>уговора</w:t>
      </w:r>
      <w:r w:rsidRPr="00400007">
        <w:rPr>
          <w:rFonts w:eastAsia="Arial" w:cs="Arial"/>
          <w:color w:val="000000"/>
          <w:szCs w:val="20"/>
          <w:lang w:val="en-US"/>
        </w:rPr>
        <w:t xml:space="preserve"> из разлога наведених у ставу 1. овог члана може да изврши само страна у </w:t>
      </w:r>
      <w:r w:rsidRPr="00400007">
        <w:rPr>
          <w:rFonts w:eastAsia="Arial" w:cs="Arial"/>
          <w:color w:val="000000"/>
          <w:szCs w:val="20"/>
        </w:rPr>
        <w:t>уговор</w:t>
      </w:r>
      <w:r w:rsidRPr="00400007">
        <w:rPr>
          <w:rFonts w:eastAsia="Arial" w:cs="Arial"/>
          <w:color w:val="000000"/>
          <w:szCs w:val="20"/>
          <w:lang w:val="en-US"/>
        </w:rPr>
        <w:t xml:space="preserve">у која је своје обавезе из </w:t>
      </w:r>
      <w:r w:rsidRPr="00400007">
        <w:rPr>
          <w:rFonts w:eastAsia="Arial" w:cs="Arial"/>
          <w:color w:val="000000"/>
          <w:szCs w:val="20"/>
        </w:rPr>
        <w:t>уговор</w:t>
      </w:r>
      <w:r w:rsidRPr="00400007">
        <w:rPr>
          <w:rFonts w:eastAsia="Arial" w:cs="Arial"/>
          <w:color w:val="000000"/>
          <w:szCs w:val="20"/>
          <w:lang w:val="en-US"/>
        </w:rPr>
        <w:t xml:space="preserve">а у потпуности и благовремено извршила.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r w:rsidRPr="00400007">
        <w:rPr>
          <w:rFonts w:eastAsia="Arial" w:cs="Arial"/>
          <w:color w:val="000000"/>
          <w:szCs w:val="20"/>
          <w:lang w:val="en-US"/>
        </w:rPr>
        <w:t xml:space="preserve">Купца за испоруку добара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r w:rsidRPr="00400007">
        <w:rPr>
          <w:rFonts w:eastAsia="Arial" w:cs="Arial"/>
          <w:szCs w:val="20"/>
          <w:lang w:val="en-US"/>
        </w:rPr>
        <w:t xml:space="preserve">колико током трајања </w:t>
      </w:r>
      <w:r w:rsidRPr="00400007">
        <w:rPr>
          <w:rFonts w:eastAsia="Arial" w:cs="Arial"/>
          <w:szCs w:val="20"/>
        </w:rPr>
        <w:t xml:space="preserve">истог, услед </w:t>
      </w:r>
      <w:r w:rsidRPr="00400007">
        <w:rPr>
          <w:rFonts w:eastAsia="Arial" w:cs="Arial"/>
          <w:szCs w:val="20"/>
          <w:lang w:val="en-US"/>
        </w:rPr>
        <w:t xml:space="preserve">промена на тржишту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r w:rsidRPr="00400007">
        <w:rPr>
          <w:rFonts w:eastAsia="Arial" w:cs="Arial"/>
          <w:color w:val="000000"/>
          <w:szCs w:val="20"/>
          <w:lang w:val="en-US"/>
        </w:rPr>
        <w:t>Образац КВИ, који садржи податке за</w:t>
      </w:r>
      <w:r w:rsidRPr="00400007">
        <w:rPr>
          <w:rFonts w:eastAsia="Arial" w:cs="Arial"/>
          <w:color w:val="000000"/>
          <w:szCs w:val="20"/>
        </w:rPr>
        <w:t xml:space="preserve"> </w:t>
      </w:r>
      <w:r w:rsidRPr="00400007">
        <w:rPr>
          <w:rFonts w:eastAsia="Arial" w:cs="Arial"/>
          <w:color w:val="000000"/>
          <w:szCs w:val="20"/>
          <w:lang w:val="en-US"/>
        </w:rPr>
        <w:t>квартално извештавање, у складу са чланом 132. став 2. Закона о јавним</w:t>
      </w:r>
      <w:r w:rsidRPr="00400007">
        <w:rPr>
          <w:rFonts w:eastAsia="Arial" w:cs="Arial"/>
          <w:color w:val="000000"/>
          <w:szCs w:val="20"/>
        </w:rPr>
        <w:t xml:space="preserve"> </w:t>
      </w:r>
      <w:r w:rsidRPr="00400007">
        <w:rPr>
          <w:rFonts w:eastAsia="Arial" w:cs="Arial"/>
          <w:color w:val="000000"/>
          <w:szCs w:val="20"/>
          <w:lang w:val="en-US"/>
        </w:rPr>
        <w:t>набавкама(„Службени гласник РС“ бр.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A9" w:rsidRDefault="00611BA9" w:rsidP="00D9125E">
      <w:pPr>
        <w:spacing w:after="0"/>
      </w:pPr>
      <w:r>
        <w:separator/>
      </w:r>
    </w:p>
  </w:endnote>
  <w:endnote w:type="continuationSeparator" w:id="0">
    <w:p w:rsidR="00611BA9" w:rsidRDefault="00611BA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43" w:rsidRDefault="00D936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43" w:rsidRDefault="00D936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43" w:rsidRDefault="00D936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A9" w:rsidRDefault="00611BA9" w:rsidP="00D9125E">
      <w:pPr>
        <w:spacing w:after="0"/>
      </w:pPr>
      <w:r>
        <w:separator/>
      </w:r>
    </w:p>
  </w:footnote>
  <w:footnote w:type="continuationSeparator" w:id="0">
    <w:p w:rsidR="00611BA9" w:rsidRDefault="00611BA9"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43" w:rsidRDefault="00D936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5E" w:rsidRDefault="00D9125E">
    <w:pPr>
      <w:pStyle w:val="Header"/>
    </w:pPr>
    <w:bookmarkStart w:id="3" w:name="_GoBack"/>
    <w:bookmarkEnd w:id="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43" w:rsidRDefault="00D936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2041E2"/>
    <w:rsid w:val="00210BA8"/>
    <w:rsid w:val="00400007"/>
    <w:rsid w:val="004333D2"/>
    <w:rsid w:val="00471B5D"/>
    <w:rsid w:val="00494073"/>
    <w:rsid w:val="00505EBF"/>
    <w:rsid w:val="0054437C"/>
    <w:rsid w:val="00611BA9"/>
    <w:rsid w:val="006306BA"/>
    <w:rsid w:val="0076482A"/>
    <w:rsid w:val="00790571"/>
    <w:rsid w:val="00823130"/>
    <w:rsid w:val="008A4AD8"/>
    <w:rsid w:val="008D662F"/>
    <w:rsid w:val="00A07BFE"/>
    <w:rsid w:val="00B4340C"/>
    <w:rsid w:val="00B544E6"/>
    <w:rsid w:val="00BA239E"/>
    <w:rsid w:val="00BA74C1"/>
    <w:rsid w:val="00C043DB"/>
    <w:rsid w:val="00C105FA"/>
    <w:rsid w:val="00C3012B"/>
    <w:rsid w:val="00CD75FA"/>
    <w:rsid w:val="00D2741A"/>
    <w:rsid w:val="00D9125E"/>
    <w:rsid w:val="00D93643"/>
    <w:rsid w:val="00E21B97"/>
    <w:rsid w:val="00E840F2"/>
    <w:rsid w:val="00F33F67"/>
    <w:rsid w:val="00FA4FE5"/>
    <w:rsid w:val="00FB0B36"/>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Boban Petkovic</cp:lastModifiedBy>
  <cp:revision>22</cp:revision>
  <dcterms:created xsi:type="dcterms:W3CDTF">2019-07-12T09:03:00Z</dcterms:created>
  <dcterms:modified xsi:type="dcterms:W3CDTF">2020-05-13T10:49:00Z</dcterms:modified>
</cp:coreProperties>
</file>