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3B6D5A" w:rsidRPr="003B6D5A" w:rsidRDefault="003B6D5A" w:rsidP="003B6D5A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B6D5A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Hlk56669201"/>
      <w:r w:rsidRPr="003B6D5A">
        <w:rPr>
          <w:rFonts w:ascii="Arial" w:eastAsia="Times New Roman" w:hAnsi="Arial" w:cs="Arial"/>
          <w:b/>
          <w:color w:val="000000"/>
          <w:sz w:val="20"/>
          <w:szCs w:val="20"/>
        </w:rPr>
        <w:t>Boehringer Ingelheim Serbia</w:t>
      </w:r>
      <w:bookmarkEnd w:id="0"/>
      <w:r w:rsidRPr="003B6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d.o.o., Београд, ул. Милентија Поповића бр. 5а, кога заступају директори Божана Петровић и Душка Станишић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Матични број: 20579056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ПИБ: 106330871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Број рачуна: 265104031000167480 који се води код Raiffeisenbank a.d. Београд</w:t>
      </w:r>
    </w:p>
    <w:p w:rsidR="003B6D5A" w:rsidRPr="003B6D5A" w:rsidRDefault="003B6D5A" w:rsidP="003B6D5A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3B6D5A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3B6D5A" w:rsidRPr="003B6D5A" w:rsidRDefault="003B6D5A" w:rsidP="003B6D5A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3B6D5A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3B6D5A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3B6D5A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3B6D5A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3B6D5A" w:rsidRPr="003B6D5A" w:rsidRDefault="003B6D5A" w:rsidP="003B6D5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3B6D5A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3B6D5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3B6D5A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3B6D5A" w:rsidRPr="003B6D5A" w:rsidRDefault="003B6D5A" w:rsidP="003B6D5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right="2" w:hanging="27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</w:rPr>
        <w:t>да су Републички фонд за здравствено осигурање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</w:rPr>
        <w:t>закључи</w:t>
      </w:r>
      <w:r w:rsidR="00EA3688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6105FD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EA3688" w:rsidRPr="00EA3688">
        <w:rPr>
          <w:rFonts w:ascii="Arial" w:eastAsia="Arial" w:hAnsi="Arial" w:cs="Arial"/>
          <w:color w:val="000000"/>
          <w:sz w:val="20"/>
        </w:rPr>
        <w:t>Boehringer Ingelheim Serbia</w:t>
      </w:r>
      <w:r>
        <w:rPr>
          <w:rFonts w:ascii="Arial" w:eastAsia="Arial" w:hAnsi="Arial" w:cs="Arial"/>
          <w:color w:val="000000"/>
          <w:sz w:val="20"/>
        </w:rPr>
        <w:t xml:space="preserve"> d.o.o.</w:t>
      </w:r>
      <w:r w:rsidRPr="006105FD">
        <w:rPr>
          <w:rFonts w:ascii="Arial" w:eastAsia="Arial" w:hAnsi="Arial" w:cs="Arial"/>
          <w:color w:val="000000"/>
          <w:sz w:val="20"/>
        </w:rPr>
        <w:t xml:space="preserve"> на основу 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 w:rsidRPr="00B23456">
        <w:rPr>
          <w:rFonts w:ascii="Arial" w:eastAsia="Arial" w:hAnsi="Arial" w:cs="Arial"/>
          <w:color w:val="000000"/>
          <w:sz w:val="20"/>
        </w:rPr>
        <w:t xml:space="preserve">године 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>и бр. 404-1-39/20-</w:t>
      </w:r>
      <w:r w:rsidRPr="00B23456">
        <w:rPr>
          <w:rFonts w:ascii="Arial" w:eastAsia="Arial" w:hAnsi="Arial" w:cs="Arial"/>
          <w:color w:val="000000"/>
          <w:sz w:val="20"/>
        </w:rPr>
        <w:t>52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3B6D5A" w:rsidRPr="003B6D5A" w:rsidRDefault="003B6D5A" w:rsidP="003B6D5A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03430">
        <w:rPr>
          <w:rFonts w:ascii="Arial" w:eastAsia="Arial" w:hAnsi="Arial" w:cs="Arial"/>
          <w:color w:val="000000"/>
          <w:sz w:val="20"/>
          <w:szCs w:val="20"/>
        </w:rPr>
        <w:t>да овај уговор о јавној набавци закључују у складу са оквирним споразумом бр. 128-</w:t>
      </w:r>
      <w:r w:rsidR="00EA3688">
        <w:rPr>
          <w:rFonts w:ascii="Arial" w:eastAsia="Arial" w:hAnsi="Arial" w:cs="Arial"/>
          <w:color w:val="000000"/>
          <w:sz w:val="20"/>
          <w:szCs w:val="20"/>
          <w:lang w:val="sr-Cyrl-RS"/>
        </w:rPr>
        <w:t>5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>/20 од __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>__.20</w:t>
      </w:r>
      <w:r w:rsidRPr="00E03430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E03430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3B6D5A" w:rsidRPr="003B6D5A" w:rsidRDefault="003B6D5A" w:rsidP="003B6D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3B6D5A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3B6D5A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B6D5A">
        <w:rPr>
          <w:rFonts w:ascii="Arial" w:eastAsia="Arial" w:hAnsi="Arial" w:cs="Arial"/>
          <w:color w:val="000000"/>
          <w:sz w:val="20"/>
        </w:rPr>
        <w:t>, наведених у Спецификацији лека са цен</w:t>
      </w:r>
      <w:r w:rsidR="00EA3688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3B6D5A">
        <w:rPr>
          <w:rFonts w:ascii="Arial" w:eastAsia="Arial" w:hAnsi="Arial" w:cs="Arial"/>
          <w:color w:val="000000"/>
          <w:sz w:val="20"/>
        </w:rPr>
        <w:t>, која се налази у Прилогу 1 овог уговора и чини његов саставни део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6D5A" w:rsidRPr="003B6D5A" w:rsidRDefault="003B6D5A" w:rsidP="003B6D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3B6D5A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Цен</w:t>
      </w:r>
      <w:r w:rsidR="0056268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из овог Уговора </w:t>
      </w:r>
      <w:r w:rsidR="00EA368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је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јединичн</w:t>
      </w:r>
      <w:r w:rsidR="0056268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цен</w:t>
      </w:r>
      <w:r w:rsidR="0056268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наведен</w:t>
      </w:r>
      <w:r w:rsidR="0056268B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</w:rPr>
        <w:t>128-5/20</w:t>
      </w:r>
      <w:r w:rsidR="00EE1A4A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од __.__2020. године</w:t>
      </w:r>
      <w:r w:rsidR="00EE1A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и Спецификацији лека са цен</w:t>
      </w:r>
      <w:r w:rsidR="00EA368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ом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(Прилог 1). 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B6D5A" w:rsidRPr="003B6D5A" w:rsidRDefault="003B6D5A" w:rsidP="003B6D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B6D5A" w:rsidRPr="003B6D5A" w:rsidRDefault="003B6D5A" w:rsidP="003B6D5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4.1. Добављач се обавезује да ће укупно уговорену количину лекова из члана 2. овог уговора испоручивати Купцу према потребама Купца, и то у року од 72 сата од дана пријема писменог захтева купца.</w:t>
      </w:r>
    </w:p>
    <w:p w:rsidR="003B6D5A" w:rsidRPr="003B6D5A" w:rsidRDefault="003B6D5A" w:rsidP="00EA368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3B6D5A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3B6D5A">
        <w:rPr>
          <w:rFonts w:ascii="Arial" w:eastAsia="Arial" w:hAnsi="Arial" w:cs="Arial"/>
          <w:color w:val="000000"/>
          <w:sz w:val="20"/>
        </w:rPr>
        <w:t xml:space="preserve">.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B6D5A" w:rsidRPr="003B6D5A" w:rsidRDefault="003B6D5A" w:rsidP="003B6D5A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3B6D5A" w:rsidRPr="003B6D5A" w:rsidRDefault="003B6D5A" w:rsidP="003B6D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3B6D5A" w:rsidRPr="003B6D5A" w:rsidRDefault="003B6D5A" w:rsidP="003B6D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B6D5A" w:rsidRPr="003B6D5A" w:rsidRDefault="003B6D5A" w:rsidP="003B6D5A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3B6D5A" w:rsidRPr="003B6D5A" w:rsidRDefault="003B6D5A" w:rsidP="003B6D5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3B6D5A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3B6D5A" w:rsidRPr="003B6D5A" w:rsidRDefault="003B6D5A" w:rsidP="003B6D5A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3B6D5A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3B6D5A" w:rsidRPr="003B6D5A" w:rsidRDefault="003B6D5A" w:rsidP="003B6D5A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B6D5A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B6D5A" w:rsidRPr="003B6D5A" w:rsidRDefault="003B6D5A" w:rsidP="003B6D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3B6D5A" w:rsidRPr="003B6D5A" w:rsidRDefault="003B6D5A" w:rsidP="003B6D5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3B6D5A" w:rsidRPr="003B6D5A" w:rsidRDefault="003B6D5A" w:rsidP="003B6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B6D5A" w:rsidRPr="003B6D5A" w:rsidRDefault="003B6D5A" w:rsidP="003B6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B6D5A" w:rsidRPr="003B6D5A" w:rsidRDefault="003B6D5A" w:rsidP="003B6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B6D5A" w:rsidRPr="003B6D5A" w:rsidRDefault="003B6D5A" w:rsidP="003B6D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B6D5A" w:rsidRPr="003B6D5A" w:rsidRDefault="003B6D5A" w:rsidP="003B6D5A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3B6D5A" w:rsidRPr="003B6D5A" w:rsidRDefault="003B6D5A" w:rsidP="003B6D5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3B6D5A" w:rsidRPr="003B6D5A" w:rsidRDefault="003B6D5A" w:rsidP="003B6D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3B6D5A" w:rsidRPr="003B6D5A" w:rsidRDefault="003B6D5A" w:rsidP="003B6D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3B6D5A" w:rsidRPr="003B6D5A" w:rsidRDefault="003B6D5A" w:rsidP="003B6D5A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3B6D5A" w:rsidRPr="003B6D5A" w:rsidRDefault="003B6D5A" w:rsidP="003B6D5A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B6D5A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3B6D5A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3B6D5A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3B6D5A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1B" w:rsidRDefault="000C781B" w:rsidP="003B6D5A">
      <w:pPr>
        <w:spacing w:after="0" w:line="240" w:lineRule="auto"/>
      </w:pPr>
      <w:r>
        <w:separator/>
      </w:r>
    </w:p>
  </w:endnote>
  <w:endnote w:type="continuationSeparator" w:id="0">
    <w:p w:rsidR="000C781B" w:rsidRDefault="000C781B" w:rsidP="003B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1B" w:rsidRDefault="000C781B" w:rsidP="003B6D5A">
      <w:pPr>
        <w:spacing w:after="0" w:line="240" w:lineRule="auto"/>
      </w:pPr>
      <w:r>
        <w:separator/>
      </w:r>
    </w:p>
  </w:footnote>
  <w:footnote w:type="continuationSeparator" w:id="0">
    <w:p w:rsidR="000C781B" w:rsidRDefault="000C781B" w:rsidP="003B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D5A" w:rsidRPr="003B6D5A" w:rsidRDefault="003B6D5A" w:rsidP="003B6D5A">
    <w:pPr>
      <w:pStyle w:val="Header"/>
      <w:jc w:val="center"/>
      <w:rPr>
        <w:rFonts w:ascii="Arial" w:hAnsi="Arial" w:cs="Arial"/>
        <w:sz w:val="20"/>
        <w:szCs w:val="20"/>
      </w:rPr>
    </w:pPr>
    <w:r w:rsidRPr="003B6D5A">
      <w:rPr>
        <w:rFonts w:ascii="Arial" w:hAnsi="Arial" w:cs="Arial"/>
        <w:sz w:val="20"/>
        <w:szCs w:val="20"/>
      </w:rPr>
      <w:t>ПРИЛОГ 4 ОКВИРНОГ СПОРАЗУМА-МОДЕЛ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</w:r>
  </w:p>
  <w:p w:rsidR="003B6D5A" w:rsidRPr="003B6D5A" w:rsidRDefault="003B6D5A" w:rsidP="003B6D5A">
    <w:pPr>
      <w:pStyle w:val="Header"/>
      <w:jc w:val="center"/>
      <w:rPr>
        <w:rFonts w:ascii="Arial" w:hAnsi="Arial" w:cs="Arial"/>
        <w:sz w:val="20"/>
        <w:szCs w:val="20"/>
      </w:rPr>
    </w:pPr>
    <w:r w:rsidRPr="003B6D5A">
      <w:rPr>
        <w:rFonts w:ascii="Arial" w:hAnsi="Arial" w:cs="Arial"/>
        <w:sz w:val="20"/>
        <w:szCs w:val="20"/>
      </w:rPr>
      <w:t>ЈАВНА НАБАВКА ЛЕКОВИ СА ЛИСТЕ Ц ЛИСТЕ ЛЕКОВА</w:t>
    </w:r>
  </w:p>
  <w:p w:rsidR="003B6D5A" w:rsidRPr="003B6D5A" w:rsidRDefault="003B6D5A" w:rsidP="003B6D5A">
    <w:pPr>
      <w:pStyle w:val="Header"/>
      <w:jc w:val="center"/>
      <w:rPr>
        <w:rFonts w:ascii="Arial" w:hAnsi="Arial" w:cs="Arial"/>
        <w:sz w:val="20"/>
        <w:szCs w:val="20"/>
      </w:rPr>
    </w:pPr>
    <w:r w:rsidRPr="003B6D5A">
      <w:rPr>
        <w:rFonts w:ascii="Arial" w:hAnsi="Arial" w:cs="Arial"/>
        <w:sz w:val="20"/>
        <w:szCs w:val="20"/>
      </w:rPr>
      <w:t>БР.ЈН.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5A"/>
    <w:rsid w:val="000C781B"/>
    <w:rsid w:val="00113FF3"/>
    <w:rsid w:val="003B6D5A"/>
    <w:rsid w:val="0056268B"/>
    <w:rsid w:val="0060158E"/>
    <w:rsid w:val="00614694"/>
    <w:rsid w:val="00847E75"/>
    <w:rsid w:val="008B605B"/>
    <w:rsid w:val="00EA3688"/>
    <w:rsid w:val="00EE1A4A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B5FCF-A6F5-4A12-B7B6-603EA9A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5A"/>
  </w:style>
  <w:style w:type="paragraph" w:styleId="Footer">
    <w:name w:val="footer"/>
    <w:basedOn w:val="Normal"/>
    <w:link w:val="FooterChar"/>
    <w:uiPriority w:val="99"/>
    <w:unhideWhenUsed/>
    <w:rsid w:val="003B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5A"/>
  </w:style>
  <w:style w:type="paragraph" w:styleId="BalloonText">
    <w:name w:val="Balloon Text"/>
    <w:basedOn w:val="Normal"/>
    <w:link w:val="BalloonTextChar"/>
    <w:uiPriority w:val="99"/>
    <w:semiHidden/>
    <w:unhideWhenUsed/>
    <w:rsid w:val="0056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5</cp:revision>
  <cp:lastPrinted>2020-11-13T11:49:00Z</cp:lastPrinted>
  <dcterms:created xsi:type="dcterms:W3CDTF">2020-11-12T14:29:00Z</dcterms:created>
  <dcterms:modified xsi:type="dcterms:W3CDTF">2020-11-20T10:19:00Z</dcterms:modified>
</cp:coreProperties>
</file>