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C2" w:rsidRPr="004A6F26" w:rsidRDefault="00E900C2" w:rsidP="00E900C2">
      <w:pPr>
        <w:widowControl w:val="0"/>
        <w:spacing w:after="144" w:line="240" w:lineRule="auto"/>
        <w:ind w:right="-17"/>
        <w:jc w:val="both"/>
        <w:outlineLvl w:val="0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bookmarkStart w:id="0" w:name="_Toc456353563"/>
      <w:bookmarkStart w:id="1" w:name="_Toc481138661"/>
      <w:bookmarkStart w:id="2" w:name="_Toc482272738"/>
      <w:bookmarkStart w:id="3" w:name="_Toc482273207"/>
      <w:bookmarkStart w:id="4" w:name="_Toc502044129"/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ОБРАЗАЦ БР. 11 - ОВЛАШЋЕЊЕ НОСИОЦА УПИСА У </w:t>
      </w:r>
      <w:r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РЕГИСТАР</w:t>
      </w: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 МЕДИЦИНСКИХ СРЕДСТАВА ЗА УЧЕСТВОВАЊЕ ПОНУЂАЧА У ЦЕНТРАЛИЗОВАНОЈ ЈАВНОЈ НАБАВЦИ</w:t>
      </w:r>
      <w:bookmarkEnd w:id="0"/>
      <w:bookmarkEnd w:id="1"/>
      <w:bookmarkEnd w:id="2"/>
      <w:bookmarkEnd w:id="3"/>
      <w:bookmarkEnd w:id="4"/>
    </w:p>
    <w:p w:rsidR="00E900C2" w:rsidRPr="004A6F26" w:rsidRDefault="00E900C2" w:rsidP="00E900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noProof w:val="0"/>
          <w:sz w:val="20"/>
          <w:lang w:val="sr-Latn-R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ab/>
      </w:r>
    </w:p>
    <w:p w:rsidR="00E900C2" w:rsidRPr="004A6F26" w:rsidRDefault="00E900C2" w:rsidP="00E900C2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noProof w:val="0"/>
          <w:sz w:val="20"/>
          <w:lang w:val="en-US"/>
        </w:rPr>
      </w:pPr>
      <w:r w:rsidRPr="004A6F26">
        <w:rPr>
          <w:rFonts w:ascii="Arial" w:eastAsia="Calibri" w:hAnsi="Arial" w:cs="Arial"/>
          <w:b/>
          <w:noProof w:val="0"/>
          <w:sz w:val="20"/>
          <w:lang w:val="en-US"/>
        </w:rPr>
        <w:t>О В Л А Ш Ћ Е Њ Е</w:t>
      </w:r>
    </w:p>
    <w:p w:rsidR="00E900C2" w:rsidRPr="004A6F26" w:rsidRDefault="00E900C2" w:rsidP="00E900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noProof w:val="0"/>
          <w:sz w:val="20"/>
          <w:lang w:val="en-US"/>
        </w:rPr>
      </w:pPr>
    </w:p>
    <w:p w:rsidR="00E900C2" w:rsidRPr="004A6F26" w:rsidRDefault="00E900C2" w:rsidP="00E900C2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Овлашћује се _______________________ из ________________, да учествује у отвореном поступку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Валвуле и рингови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sz w:val="20"/>
          <w:lang w:val="en-US"/>
        </w:rPr>
        <w:t xml:space="preserve">, </w:t>
      </w: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број јавне набавке </w:t>
      </w:r>
      <w:r w:rsidRPr="004A6F26">
        <w:rPr>
          <w:rFonts w:ascii="Arial" w:eastAsiaTheme="minorEastAsia" w:hAnsi="Arial" w:cs="Arial"/>
          <w:noProof w:val="0"/>
          <w:sz w:val="20"/>
          <w:lang w:val="en-US"/>
        </w:rPr>
        <w:t>404-1-110/17-</w:t>
      </w:r>
      <w:r w:rsidRPr="004A6F26">
        <w:rPr>
          <w:rFonts w:ascii="Arial" w:eastAsiaTheme="minorEastAsia" w:hAnsi="Arial" w:cs="Arial"/>
          <w:noProof w:val="0"/>
          <w:sz w:val="20"/>
        </w:rPr>
        <w:t>54</w:t>
      </w: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, са ниже наведеним производима из производног програма носиоца уписа у </w:t>
      </w:r>
      <w:r>
        <w:rPr>
          <w:rFonts w:ascii="Arial" w:eastAsia="Calibri" w:hAnsi="Arial" w:cs="Arial"/>
          <w:noProof w:val="0"/>
          <w:sz w:val="20"/>
          <w:lang w:val="en-US"/>
        </w:rPr>
        <w:t>Регистар</w:t>
      </w: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 медицинских средстава ________________________________.</w:t>
      </w:r>
    </w:p>
    <w:p w:rsidR="00E900C2" w:rsidRPr="004A6F26" w:rsidRDefault="00E900C2" w:rsidP="00E900C2">
      <w:pPr>
        <w:spacing w:after="120" w:line="240" w:lineRule="auto"/>
        <w:jc w:val="both"/>
        <w:rPr>
          <w:rFonts w:ascii="Arial" w:eastAsia="Calibri" w:hAnsi="Arial" w:cs="Arial"/>
          <w:noProof w:val="0"/>
          <w:sz w:val="18"/>
          <w:lang w:val="en-US"/>
        </w:rPr>
      </w:pP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5083"/>
        <w:gridCol w:w="1701"/>
      </w:tblGrid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  <w:hideMark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  <w:t>Редни број партије</w:t>
            </w:r>
          </w:p>
        </w:tc>
        <w:tc>
          <w:tcPr>
            <w:tcW w:w="5083" w:type="dxa"/>
            <w:noWrap/>
            <w:vAlign w:val="center"/>
            <w:hideMark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  <w:t>Предмет набавке</w:t>
            </w: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  <w:t>Количина</w:t>
            </w:r>
          </w:p>
        </w:tc>
      </w:tr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5083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</w:tr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5083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</w:tr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5083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</w:tr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5083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noProof w:val="0"/>
                <w:color w:val="000000"/>
                <w:sz w:val="20"/>
                <w:lang w:val="en-US"/>
              </w:rPr>
            </w:pPr>
          </w:p>
        </w:tc>
      </w:tr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5083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lang w:val="en-US"/>
              </w:rPr>
            </w:pPr>
          </w:p>
        </w:tc>
      </w:tr>
      <w:tr w:rsidR="00E900C2" w:rsidRPr="004A6F26" w:rsidTr="000D5115">
        <w:trPr>
          <w:trHeight w:val="340"/>
          <w:jc w:val="center"/>
        </w:trPr>
        <w:tc>
          <w:tcPr>
            <w:tcW w:w="1575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5083" w:type="dxa"/>
            <w:noWrap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lang w:val="en-US"/>
              </w:rPr>
            </w:pPr>
          </w:p>
        </w:tc>
        <w:tc>
          <w:tcPr>
            <w:tcW w:w="1701" w:type="dxa"/>
            <w:vAlign w:val="center"/>
          </w:tcPr>
          <w:p w:rsidR="00E900C2" w:rsidRPr="004A6F26" w:rsidRDefault="00E900C2" w:rsidP="000D5115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lang w:val="en-US"/>
              </w:rPr>
            </w:pPr>
          </w:p>
        </w:tc>
      </w:tr>
    </w:tbl>
    <w:p w:rsidR="00E900C2" w:rsidRPr="004A6F26" w:rsidRDefault="00E900C2" w:rsidP="00E900C2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</w:p>
    <w:p w:rsidR="00E900C2" w:rsidRPr="004A6F26" w:rsidRDefault="00E900C2" w:rsidP="00E900C2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Овим овлашћењем обавезујемо се да ћемо као носилац уписа у </w:t>
      </w:r>
      <w:r>
        <w:rPr>
          <w:rFonts w:ascii="Arial" w:eastAsia="Calibri" w:hAnsi="Arial" w:cs="Arial"/>
          <w:noProof w:val="0"/>
          <w:sz w:val="20"/>
          <w:lang w:val="en-US"/>
        </w:rPr>
        <w:t>Регистар</w:t>
      </w: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 медицинских средстава, за добра која су предмет понуде:</w:t>
      </w:r>
    </w:p>
    <w:p w:rsidR="00E900C2" w:rsidRPr="004A6F26" w:rsidRDefault="00E900C2" w:rsidP="00E900C2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установама/Фондом за СОВО;</w:t>
      </w:r>
    </w:p>
    <w:p w:rsidR="00E900C2" w:rsidRPr="004A6F26" w:rsidRDefault="00E900C2" w:rsidP="00E900C2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установама/Фондом за СОВО, а све у складу и за све време трајања оквирног споразума, односно закључених уговора са здравственим установама/Фондом за СОВО;</w:t>
      </w:r>
    </w:p>
    <w:p w:rsidR="00E900C2" w:rsidRPr="004A6F26" w:rsidRDefault="00E900C2" w:rsidP="00E900C2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color w:val="FF0000"/>
          <w:sz w:val="20"/>
          <w:lang w:val="en-U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 xml:space="preserve">испоручивати добра који су стерилно упакована и са роком трајања </w:t>
      </w:r>
      <w:r w:rsidRPr="004A6F26">
        <w:rPr>
          <w:rFonts w:ascii="Arial" w:eastAsiaTheme="minorEastAsia" w:hAnsi="Arial" w:cs="Arial"/>
          <w:bCs/>
          <w:noProof w:val="0"/>
          <w:color w:val="000000"/>
          <w:sz w:val="20"/>
          <w:szCs w:val="20"/>
          <w:lang w:val="sr-Cyrl-CS"/>
        </w:rPr>
        <w:t>не краћим од 12 месеци од дана испоруке.</w:t>
      </w:r>
    </w:p>
    <w:p w:rsidR="00E900C2" w:rsidRPr="004A6F26" w:rsidRDefault="00E900C2" w:rsidP="00E900C2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noProof w:val="0"/>
          <w:color w:val="FF0000"/>
          <w:sz w:val="20"/>
          <w:lang w:val="en-US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E900C2" w:rsidRPr="004A6F26" w:rsidTr="000D5115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C2" w:rsidRPr="004A6F26" w:rsidRDefault="00E900C2" w:rsidP="000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C2" w:rsidRPr="004A6F26" w:rsidRDefault="00E900C2" w:rsidP="000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 xml:space="preserve">Овлашћено лице носиоца уписа у </w:t>
            </w:r>
            <w:r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Регистар</w:t>
            </w:r>
            <w:r w:rsidRPr="004A6F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 xml:space="preserve"> медицинских средстава:</w:t>
            </w:r>
          </w:p>
        </w:tc>
      </w:tr>
      <w:tr w:rsidR="00E900C2" w:rsidRPr="004A6F26" w:rsidTr="000D5115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C2" w:rsidRPr="004A6F26" w:rsidRDefault="00E900C2" w:rsidP="000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C2" w:rsidRPr="004A6F26" w:rsidRDefault="00E900C2" w:rsidP="000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м.п.</w:t>
            </w:r>
          </w:p>
        </w:tc>
      </w:tr>
      <w:tr w:rsidR="00E900C2" w:rsidRPr="004A6F26" w:rsidTr="000D5115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C2" w:rsidRPr="004A6F26" w:rsidRDefault="00E900C2" w:rsidP="000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00C2" w:rsidRPr="004A6F26" w:rsidRDefault="00E900C2" w:rsidP="000D51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4A6F26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 xml:space="preserve">                               _________________________________</w:t>
            </w:r>
          </w:p>
        </w:tc>
      </w:tr>
    </w:tbl>
    <w:p w:rsidR="00E900C2" w:rsidRPr="004A6F26" w:rsidRDefault="00E900C2" w:rsidP="00E900C2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  <w:lang w:val="en-US"/>
        </w:rPr>
      </w:pPr>
    </w:p>
    <w:p w:rsidR="00E900C2" w:rsidRPr="004A6F26" w:rsidRDefault="00E900C2" w:rsidP="00E900C2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E900C2" w:rsidRPr="004A6F26" w:rsidRDefault="00E900C2" w:rsidP="00E900C2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4A6F26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 xml:space="preserve">Напомена: </w:t>
      </w:r>
    </w:p>
    <w:p w:rsidR="00E900C2" w:rsidRPr="004A6F26" w:rsidRDefault="00E900C2" w:rsidP="00E900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</w:pP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Образац је потребно доставити за сваког носиоца уписа у </w:t>
      </w:r>
      <w:r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>Регистар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 медицинских средстава, чија се добра нуде. У случају да се нуде добра више различитих носиоца уписа у </w:t>
      </w:r>
      <w:r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>Регистар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 медицинских средстава, образац копирати у </w:t>
      </w: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довољном броју примерака, за сваког 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носиоца уписа у </w:t>
      </w:r>
      <w:r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>Регистар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 медицинских средстава.</w:t>
      </w:r>
    </w:p>
    <w:p w:rsidR="00E900C2" w:rsidRPr="00E900C2" w:rsidRDefault="00E900C2" w:rsidP="00E900C2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У случају да се нуди више добара истог носиоца уписа у </w:t>
      </w:r>
      <w:r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>Регистар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 медицинских средстава, образац прилагодити броју партија</w:t>
      </w: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 за сваког 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носиоца уписа у </w:t>
      </w:r>
      <w:r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>Регистар</w:t>
      </w:r>
      <w:r w:rsidRPr="004A6F26">
        <w:rPr>
          <w:rFonts w:ascii="Arial" w:eastAsia="Times New Roman" w:hAnsi="Arial" w:cs="Arial"/>
          <w:bCs/>
          <w:noProof w:val="0"/>
          <w:sz w:val="20"/>
          <w:szCs w:val="20"/>
          <w:lang w:val="en-US"/>
        </w:rPr>
        <w:t xml:space="preserve"> медицинских средстава.</w:t>
      </w:r>
      <w:bookmarkStart w:id="5" w:name="_GoBack"/>
      <w:bookmarkEnd w:id="5"/>
    </w:p>
    <w:p w:rsidR="00E900C2" w:rsidRPr="004C3096" w:rsidRDefault="00E900C2" w:rsidP="00E900C2">
      <w:pPr>
        <w:spacing w:line="252" w:lineRule="auto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C3096">
        <w:rPr>
          <w:rFonts w:ascii="Arial" w:hAnsi="Arial" w:cs="Arial"/>
          <w:bCs/>
          <w:sz w:val="20"/>
          <w:szCs w:val="20"/>
        </w:rPr>
        <w:t xml:space="preserve">Образац број 11. не доставља понуђач уколико је носилац уписа у </w:t>
      </w:r>
      <w:r>
        <w:rPr>
          <w:rFonts w:ascii="Arial" w:hAnsi="Arial" w:cs="Arial"/>
          <w:bCs/>
          <w:sz w:val="20"/>
          <w:szCs w:val="20"/>
        </w:rPr>
        <w:t>Регистар</w:t>
      </w:r>
      <w:r w:rsidRPr="004C3096">
        <w:rPr>
          <w:rFonts w:ascii="Arial" w:hAnsi="Arial" w:cs="Arial"/>
          <w:bCs/>
          <w:sz w:val="20"/>
          <w:szCs w:val="20"/>
        </w:rPr>
        <w:t xml:space="preserve"> медицинских средстава за добро за које доставља понуду.</w:t>
      </w:r>
    </w:p>
    <w:p w:rsidR="00CA1F7B" w:rsidRDefault="00CA1F7B"/>
    <w:sectPr w:rsidR="00CA1F7B" w:rsidSect="00E900C2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3F"/>
    <w:rsid w:val="00B8363F"/>
    <w:rsid w:val="00CA1F7B"/>
    <w:rsid w:val="00E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C898F-0CD1-4501-9137-A0CA1C8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C2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</cp:revision>
  <dcterms:created xsi:type="dcterms:W3CDTF">2018-01-03T11:02:00Z</dcterms:created>
  <dcterms:modified xsi:type="dcterms:W3CDTF">2018-01-03T11:02:00Z</dcterms:modified>
</cp:coreProperties>
</file>