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7645F2" w:rsidRPr="002D7B94" w:rsidRDefault="007645F2" w:rsidP="007645F2">
      <w:pPr>
        <w:widowControl w:val="0"/>
        <w:spacing w:after="0" w:line="240" w:lineRule="auto"/>
        <w:ind w:left="450" w:right="0" w:firstLine="0"/>
        <w:rPr>
          <w:rFonts w:eastAsia="Calibri" w:cs="Times New Roman"/>
          <w:b/>
          <w:color w:val="auto"/>
          <w:szCs w:val="20"/>
          <w:lang w:val="sr-Cyrl-RS"/>
        </w:rPr>
      </w:pPr>
      <w:r w:rsidRPr="002D7B94">
        <w:rPr>
          <w:rFonts w:eastAsia="Times New Roman" w:cs="Times New Roman"/>
          <w:b/>
          <w:bCs/>
          <w:szCs w:val="20"/>
          <w:lang w:val="sr-Cyrl-RS"/>
        </w:rPr>
        <w:t xml:space="preserve">Заједничка понуда </w:t>
      </w:r>
      <w:r w:rsidRPr="002D7B94">
        <w:rPr>
          <w:rFonts w:eastAsia="Times New Roman" w:cs="Times New Roman"/>
          <w:b/>
          <w:bCs/>
          <w:szCs w:val="20"/>
          <w:lang w:val="sr-Latn-RS"/>
        </w:rPr>
        <w:t>PROSPERA d.</w:t>
      </w:r>
      <w:r w:rsidRPr="002D7B94">
        <w:rPr>
          <w:rFonts w:eastAsia="Times New Roman" w:cs="Times New Roman"/>
          <w:b/>
          <w:bCs/>
          <w:color w:val="auto"/>
          <w:szCs w:val="20"/>
          <w:lang w:val="sr-Latn-RS"/>
        </w:rPr>
        <w:t>o.o.</w:t>
      </w:r>
      <w:r w:rsidRPr="002D7B94">
        <w:rPr>
          <w:rFonts w:eastAsia="Calibri" w:cs="Times New Roman"/>
          <w:b/>
          <w:color w:val="auto"/>
          <w:lang w:val="sr-Cyrl-RS"/>
        </w:rPr>
        <w:t xml:space="preserve">, ул. </w:t>
      </w:r>
      <w:r w:rsidRPr="002D7B94">
        <w:rPr>
          <w:b/>
          <w:color w:val="auto"/>
          <w:szCs w:val="20"/>
          <w:lang w:val="sr-Cyrl-RS"/>
        </w:rPr>
        <w:t>Бул. Краља Александра бр. 309</w:t>
      </w:r>
      <w:r w:rsidRPr="002D7B94">
        <w:rPr>
          <w:rFonts w:eastAsia="Calibri" w:cs="Times New Roman"/>
          <w:b/>
          <w:color w:val="auto"/>
          <w:lang w:val="sr-Cyrl-RS"/>
        </w:rPr>
        <w:t>, из Београда, кога заступа директор Зорана Радојковић</w:t>
      </w:r>
      <w:r>
        <w:rPr>
          <w:rFonts w:eastAsia="Calibri" w:cs="Times New Roman"/>
          <w:b/>
          <w:color w:val="auto"/>
          <w:lang w:val="sr-Cyrl-RS"/>
        </w:rPr>
        <w:t>, носилац посла у заједничкој понуди</w:t>
      </w:r>
    </w:p>
    <w:p w:rsidR="007645F2" w:rsidRPr="002D7B94" w:rsidRDefault="007645F2" w:rsidP="007645F2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2D7B94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2D7B94">
        <w:rPr>
          <w:rFonts w:eastAsia="Calibri" w:cs="Times New Roman"/>
          <w:color w:val="auto"/>
          <w:lang w:val="sr-Cyrl-RS"/>
        </w:rPr>
        <w:t>07472978</w:t>
      </w:r>
    </w:p>
    <w:p w:rsidR="007645F2" w:rsidRPr="002D7B94" w:rsidRDefault="007645F2" w:rsidP="007645F2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2D7B94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2D7B94">
        <w:rPr>
          <w:rFonts w:eastAsia="Calibri" w:cs="Times New Roman"/>
          <w:color w:val="auto"/>
          <w:lang w:val="sr-Cyrl-RS"/>
        </w:rPr>
        <w:t>101743398</w:t>
      </w:r>
    </w:p>
    <w:p w:rsidR="007645F2" w:rsidRDefault="007645F2" w:rsidP="007645F2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2D7B94">
        <w:rPr>
          <w:rFonts w:eastAsia="Calibri" w:cs="Times New Roman"/>
          <w:color w:val="auto"/>
          <w:szCs w:val="20"/>
          <w:lang w:val="sr-Cyrl-RS"/>
        </w:rPr>
        <w:t>Број рачуна: 155</w:t>
      </w:r>
      <w:r w:rsidRPr="002D7B94">
        <w:rPr>
          <w:rFonts w:eastAsia="Calibri" w:cs="Times New Roman"/>
          <w:color w:val="auto"/>
          <w:szCs w:val="20"/>
          <w:lang w:val="sr-Latn-RS"/>
        </w:rPr>
        <w:t>-</w:t>
      </w:r>
      <w:r w:rsidRPr="002D7B94">
        <w:rPr>
          <w:rFonts w:eastAsia="Calibri" w:cs="Times New Roman"/>
          <w:color w:val="auto"/>
          <w:szCs w:val="20"/>
          <w:lang w:val="sr-Cyrl-RS"/>
        </w:rPr>
        <w:t>26538</w:t>
      </w:r>
      <w:r w:rsidRPr="002D7B94">
        <w:rPr>
          <w:rFonts w:eastAsia="Calibri" w:cs="Times New Roman"/>
          <w:color w:val="auto"/>
          <w:szCs w:val="20"/>
          <w:lang w:val="sr-Latn-RS"/>
        </w:rPr>
        <w:t>-</w:t>
      </w:r>
      <w:r w:rsidRPr="002D7B94">
        <w:rPr>
          <w:rFonts w:eastAsia="Calibri" w:cs="Times New Roman"/>
          <w:color w:val="auto"/>
          <w:szCs w:val="20"/>
          <w:lang w:val="sr-Cyrl-RS"/>
        </w:rPr>
        <w:t>33</w:t>
      </w:r>
      <w:r w:rsidRPr="002D7B94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2D7B94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2D7B94">
        <w:rPr>
          <w:rFonts w:eastAsia="Calibri" w:cs="Times New Roman"/>
          <w:color w:val="auto"/>
          <w:szCs w:val="20"/>
          <w:lang w:val="sr-Latn-RS"/>
        </w:rPr>
        <w:t>Halkbank</w:t>
      </w:r>
      <w:r w:rsidRPr="002D7B94">
        <w:rPr>
          <w:rFonts w:eastAsia="Calibri" w:cs="Times New Roman"/>
          <w:color w:val="auto"/>
          <w:szCs w:val="20"/>
        </w:rPr>
        <w:t xml:space="preserve"> </w:t>
      </w:r>
      <w:r>
        <w:rPr>
          <w:rFonts w:eastAsia="Calibri" w:cs="Times New Roman"/>
          <w:color w:val="auto"/>
          <w:szCs w:val="20"/>
          <w:lang w:val="sr-Cyrl-RS"/>
        </w:rPr>
        <w:t>банке</w:t>
      </w:r>
    </w:p>
    <w:p w:rsidR="007645F2" w:rsidRDefault="007645F2" w:rsidP="007645F2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</w:p>
    <w:p w:rsidR="007645F2" w:rsidRPr="002D7B94" w:rsidRDefault="007645F2" w:rsidP="007645F2">
      <w:pPr>
        <w:widowControl w:val="0"/>
        <w:spacing w:after="0" w:line="240" w:lineRule="auto"/>
        <w:ind w:left="450" w:right="0" w:firstLine="0"/>
        <w:rPr>
          <w:rFonts w:eastAsia="Calibri" w:cs="Times New Roman"/>
          <w:b/>
          <w:color w:val="auto"/>
          <w:szCs w:val="20"/>
          <w:lang w:val="sr-Cyrl-RS"/>
        </w:rPr>
      </w:pPr>
      <w:r>
        <w:rPr>
          <w:rFonts w:eastAsia="Times New Roman" w:cs="Times New Roman"/>
          <w:b/>
          <w:bCs/>
          <w:szCs w:val="20"/>
          <w:lang w:val="sr-Latn-RS"/>
        </w:rPr>
        <w:t>MAKLER</w:t>
      </w:r>
      <w:r w:rsidRPr="002D7B94">
        <w:rPr>
          <w:rFonts w:eastAsia="Times New Roman" w:cs="Times New Roman"/>
          <w:b/>
          <w:bCs/>
          <w:szCs w:val="20"/>
          <w:lang w:val="sr-Latn-RS"/>
        </w:rPr>
        <w:t xml:space="preserve"> d.</w:t>
      </w:r>
      <w:r w:rsidRPr="002D7B94">
        <w:rPr>
          <w:rFonts w:eastAsia="Times New Roman" w:cs="Times New Roman"/>
          <w:b/>
          <w:bCs/>
          <w:color w:val="auto"/>
          <w:szCs w:val="20"/>
          <w:lang w:val="sr-Latn-RS"/>
        </w:rPr>
        <w:t>o.o.</w:t>
      </w:r>
      <w:r w:rsidRPr="002D7B94">
        <w:rPr>
          <w:rFonts w:eastAsia="Calibri" w:cs="Times New Roman"/>
          <w:b/>
          <w:color w:val="auto"/>
          <w:lang w:val="sr-Cyrl-RS"/>
        </w:rPr>
        <w:t xml:space="preserve">, ул. </w:t>
      </w:r>
      <w:r>
        <w:rPr>
          <w:b/>
          <w:color w:val="auto"/>
          <w:szCs w:val="20"/>
          <w:lang w:val="sr-Cyrl-RS"/>
        </w:rPr>
        <w:t>Београдска бр. 3</w:t>
      </w:r>
      <w:r w:rsidRPr="002D7B94">
        <w:rPr>
          <w:b/>
          <w:color w:val="auto"/>
          <w:szCs w:val="20"/>
          <w:lang w:val="sr-Cyrl-RS"/>
        </w:rPr>
        <w:t>9</w:t>
      </w:r>
      <w:r w:rsidRPr="002D7B94">
        <w:rPr>
          <w:rFonts w:eastAsia="Calibri" w:cs="Times New Roman"/>
          <w:b/>
          <w:color w:val="auto"/>
          <w:lang w:val="sr-Cyrl-RS"/>
        </w:rPr>
        <w:t xml:space="preserve">, из Београда, кога заступа директор </w:t>
      </w:r>
      <w:r>
        <w:rPr>
          <w:rFonts w:eastAsia="Calibri" w:cs="Times New Roman"/>
          <w:b/>
          <w:color w:val="auto"/>
          <w:lang w:val="sr-Cyrl-RS"/>
        </w:rPr>
        <w:t>Реља Штрбац</w:t>
      </w:r>
    </w:p>
    <w:p w:rsidR="007645F2" w:rsidRPr="002D7B94" w:rsidRDefault="007645F2" w:rsidP="007645F2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2D7B94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>
        <w:rPr>
          <w:rFonts w:eastAsia="Calibri" w:cs="Times New Roman"/>
          <w:color w:val="auto"/>
          <w:lang w:val="sr-Cyrl-RS"/>
        </w:rPr>
        <w:t>07721510</w:t>
      </w:r>
    </w:p>
    <w:p w:rsidR="007645F2" w:rsidRPr="002D7B94" w:rsidRDefault="007645F2" w:rsidP="007645F2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2D7B94">
        <w:rPr>
          <w:rFonts w:eastAsia="Calibri" w:cs="Times New Roman"/>
          <w:color w:val="auto"/>
          <w:szCs w:val="20"/>
          <w:lang w:val="sr-Cyrl-RS"/>
        </w:rPr>
        <w:t xml:space="preserve">ПИБ: </w:t>
      </w:r>
      <w:r>
        <w:rPr>
          <w:rFonts w:eastAsia="Calibri" w:cs="Times New Roman"/>
          <w:color w:val="auto"/>
          <w:lang w:val="sr-Cyrl-RS"/>
        </w:rPr>
        <w:t>100157468</w:t>
      </w:r>
    </w:p>
    <w:p w:rsidR="007645F2" w:rsidRPr="002D7B94" w:rsidRDefault="007645F2" w:rsidP="007645F2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2D7B94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>
        <w:rPr>
          <w:rFonts w:eastAsia="Calibri" w:cs="Times New Roman"/>
          <w:color w:val="auto"/>
          <w:szCs w:val="20"/>
          <w:lang w:val="sr-Cyrl-RS"/>
        </w:rPr>
        <w:t>27</w:t>
      </w:r>
      <w:r w:rsidRPr="002D7B94">
        <w:rPr>
          <w:rFonts w:eastAsia="Calibri" w:cs="Times New Roman"/>
          <w:color w:val="auto"/>
          <w:szCs w:val="20"/>
          <w:lang w:val="sr-Cyrl-RS"/>
        </w:rPr>
        <w:t>5</w:t>
      </w:r>
      <w:r w:rsidRPr="002D7B94">
        <w:rPr>
          <w:rFonts w:eastAsia="Calibri" w:cs="Times New Roman"/>
          <w:color w:val="auto"/>
          <w:szCs w:val="20"/>
          <w:lang w:val="sr-Latn-RS"/>
        </w:rPr>
        <w:t>-</w:t>
      </w:r>
      <w:r w:rsidRPr="002D7B94">
        <w:rPr>
          <w:rFonts w:eastAsia="Calibri" w:cs="Times New Roman"/>
          <w:color w:val="auto"/>
          <w:szCs w:val="20"/>
          <w:lang w:val="sr-Cyrl-RS"/>
        </w:rPr>
        <w:t>2</w:t>
      </w:r>
      <w:r>
        <w:rPr>
          <w:rFonts w:eastAsia="Calibri" w:cs="Times New Roman"/>
          <w:color w:val="auto"/>
          <w:szCs w:val="20"/>
          <w:lang w:val="sr-Cyrl-RS"/>
        </w:rPr>
        <w:t>20007699</w:t>
      </w:r>
      <w:r w:rsidRPr="002D7B94"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59</w:t>
      </w:r>
      <w:r w:rsidRPr="002D7B94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2D7B94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>
        <w:rPr>
          <w:rFonts w:eastAsia="Calibri" w:cs="Times New Roman"/>
          <w:color w:val="auto"/>
          <w:szCs w:val="20"/>
          <w:lang w:val="sr-Latn-RS"/>
        </w:rPr>
        <w:t>Societe Generale Bank</w:t>
      </w:r>
    </w:p>
    <w:p w:rsidR="00F232B5" w:rsidRPr="00F232B5" w:rsidRDefault="00E5547E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223700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  <w:lang w:val="sr-Cyrl-RS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 xml:space="preserve">___ </w:t>
      </w:r>
      <w:r w:rsidR="00223700">
        <w:rPr>
          <w:b/>
          <w:bCs/>
          <w:szCs w:val="20"/>
          <w:lang w:val="sr-Cyrl-RS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CA4AAC" w:rsidRPr="00223700" w:rsidRDefault="00F232B5" w:rsidP="00223700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4D22AE">
        <w:rPr>
          <w:szCs w:val="20"/>
          <w:lang w:val="sr-Cyrl-RS"/>
        </w:rPr>
        <w:t>19.11.2019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4F030B">
        <w:rPr>
          <w:szCs w:val="20"/>
          <w:lang w:val="sr-Cyrl-RS"/>
        </w:rPr>
        <w:t>101-</w:t>
      </w:r>
      <w:r w:rsidR="007645F2">
        <w:rPr>
          <w:szCs w:val="20"/>
        </w:rPr>
        <w:t>7</w:t>
      </w:r>
      <w:r w:rsidR="00742102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>длуке број 404-1-3</w:t>
      </w:r>
      <w:r w:rsidR="0089042B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D933B2" w:rsidRPr="00393C88">
        <w:rPr>
          <w:color w:val="auto"/>
          <w:szCs w:val="20"/>
          <w:lang w:val="sr-Cyrl-RS"/>
        </w:rPr>
        <w:t>101-</w:t>
      </w:r>
      <w:r w:rsidR="007645F2">
        <w:rPr>
          <w:color w:val="auto"/>
          <w:szCs w:val="20"/>
          <w:lang w:val="sr-Latn-RS"/>
        </w:rPr>
        <w:t>7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393C88" w:rsidRPr="00393C88">
        <w:rPr>
          <w:color w:val="auto"/>
          <w:szCs w:val="20"/>
          <w:lang w:val="sr-Cyrl-RS"/>
        </w:rPr>
        <w:t>19.11.2019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02024D">
        <w:rPr>
          <w:color w:val="auto"/>
          <w:szCs w:val="20"/>
        </w:rPr>
        <w:t xml:space="preserve"> </w:t>
      </w:r>
      <w:r w:rsidR="0002024D">
        <w:rPr>
          <w:color w:val="auto"/>
          <w:szCs w:val="20"/>
          <w:lang w:val="sr-Cyrl-RS"/>
        </w:rPr>
        <w:t>и Анек</w:t>
      </w:r>
      <w:r w:rsidR="007645F2">
        <w:rPr>
          <w:color w:val="auto"/>
          <w:szCs w:val="20"/>
          <w:lang w:val="sr-Cyrl-RS"/>
        </w:rPr>
        <w:t>сом оквирног споразума бр. 101-7</w:t>
      </w:r>
      <w:r w:rsidR="0002024D">
        <w:rPr>
          <w:color w:val="auto"/>
          <w:szCs w:val="20"/>
          <w:lang w:val="sr-Cyrl-RS"/>
        </w:rPr>
        <w:t>/19 од __.__.2019. године</w:t>
      </w:r>
      <w:r w:rsidRPr="00BB1291">
        <w:rPr>
          <w:szCs w:val="20"/>
          <w:lang w:val="sr-Cyrl-RS"/>
        </w:rPr>
        <w:t xml:space="preserve">; </w:t>
      </w:r>
    </w:p>
    <w:p w:rsidR="00F232B5" w:rsidRPr="0089042B" w:rsidRDefault="00F232B5" w:rsidP="00E426C9">
      <w:pPr>
        <w:pStyle w:val="ListParagraph"/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proofErr w:type="spellStart"/>
      <w:r w:rsidRPr="0089042B">
        <w:rPr>
          <w:szCs w:val="20"/>
        </w:rPr>
        <w:t>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сва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питања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која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нису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уређена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овим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уговором</w:t>
      </w:r>
      <w:proofErr w:type="spellEnd"/>
      <w:r w:rsidRPr="0089042B">
        <w:rPr>
          <w:szCs w:val="20"/>
        </w:rPr>
        <w:t xml:space="preserve">, </w:t>
      </w:r>
      <w:proofErr w:type="spellStart"/>
      <w:r w:rsidRPr="0089042B">
        <w:rPr>
          <w:szCs w:val="20"/>
        </w:rPr>
        <w:t>примењују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одредбе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оквирног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споразума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и</w:t>
      </w:r>
      <w:r w:rsidR="006B263D">
        <w:rPr>
          <w:szCs w:val="20"/>
        </w:rPr>
        <w:t>з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става</w:t>
      </w:r>
      <w:proofErr w:type="spellEnd"/>
      <w:r w:rsidR="006B263D">
        <w:rPr>
          <w:szCs w:val="20"/>
        </w:rPr>
        <w:t xml:space="preserve"> 1. </w:t>
      </w:r>
      <w:proofErr w:type="spellStart"/>
      <w:r w:rsidR="006B263D">
        <w:rPr>
          <w:szCs w:val="20"/>
        </w:rPr>
        <w:t>овог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члана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Уговора</w:t>
      </w:r>
      <w:proofErr w:type="spellEnd"/>
      <w:r w:rsidR="006B263D">
        <w:rPr>
          <w:szCs w:val="20"/>
        </w:rPr>
        <w:t>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</w:t>
      </w:r>
      <w:r w:rsidR="007B6C6F">
        <w:rPr>
          <w:szCs w:val="20"/>
          <w:lang w:val="sr-Cyrl-RS"/>
        </w:rPr>
        <w:t xml:space="preserve">који се финансирају из других  извора за које Купац нема закључен уговор о пружању и финансирању здравствене заштите из обавезног здравственог осигурања са Републичким </w:t>
      </w:r>
      <w:r w:rsidR="007B6C6F">
        <w:rPr>
          <w:szCs w:val="20"/>
          <w:lang w:val="sr-Cyrl-RS"/>
        </w:rPr>
        <w:lastRenderedPageBreak/>
        <w:t>фондом за здравствено осигурање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856121" w:rsidRDefault="00856121" w:rsidP="00856121">
      <w:pPr>
        <w:spacing w:after="120" w:line="240" w:lineRule="auto"/>
        <w:ind w:left="567" w:right="10" w:firstLine="0"/>
        <w:rPr>
          <w:szCs w:val="20"/>
          <w:lang w:val="sr-Cyrl-RS"/>
        </w:rPr>
      </w:pPr>
    </w:p>
    <w:p w:rsidR="00856121" w:rsidRDefault="00856121" w:rsidP="00856121">
      <w:pPr>
        <w:spacing w:after="120" w:line="240" w:lineRule="auto"/>
        <w:ind w:left="567" w:right="10" w:firstLine="0"/>
        <w:rPr>
          <w:szCs w:val="20"/>
          <w:lang w:val="sr-Cyrl-RS"/>
        </w:rPr>
      </w:pP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393C88" w:rsidRPr="00393C88">
        <w:rPr>
          <w:color w:val="auto"/>
          <w:szCs w:val="20"/>
          <w:lang w:val="sr-Cyrl-RS"/>
        </w:rPr>
        <w:t>101-</w:t>
      </w:r>
      <w:r w:rsidR="007645F2">
        <w:rPr>
          <w:color w:val="auto"/>
          <w:szCs w:val="20"/>
          <w:lang w:val="sr-Latn-RS"/>
        </w:rPr>
        <w:t>7</w:t>
      </w:r>
      <w:bookmarkStart w:id="0" w:name="_GoBack"/>
      <w:bookmarkEnd w:id="0"/>
      <w:r w:rsidR="00393C88" w:rsidRPr="00393C88">
        <w:rPr>
          <w:color w:val="auto"/>
          <w:szCs w:val="20"/>
          <w:lang w:val="sr-Cyrl-RS"/>
        </w:rPr>
        <w:t>/19 од 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156E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Купац</w:t>
      </w:r>
      <w:r w:rsidR="00D83F6E" w:rsidRPr="00924091">
        <w:rPr>
          <w:szCs w:val="20"/>
          <w:lang w:val="sr-Cyrl-RS"/>
        </w:rPr>
        <w:t xml:space="preserve"> плаћа испоручене количине по уговореним јединичим ценама, увећаним за износ </w:t>
      </w:r>
      <w:r>
        <w:rPr>
          <w:szCs w:val="20"/>
          <w:lang w:val="sr-Cyrl-RS"/>
        </w:rPr>
        <w:t>ПДВ-а, у року од 45 дана од дана пријема</w:t>
      </w:r>
      <w:r w:rsidR="00924091">
        <w:rPr>
          <w:szCs w:val="20"/>
          <w:lang w:val="sr-Cyrl-RS"/>
        </w:rPr>
        <w:t xml:space="preserve"> фактуре</w:t>
      </w:r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lastRenderedPageBreak/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6B263D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</w:t>
      </w:r>
      <w:r w:rsidR="00D779F6" w:rsidRPr="006B263D">
        <w:rPr>
          <w:szCs w:val="20"/>
          <w:lang w:val="sr-Cyrl-RS"/>
        </w:rPr>
        <w:t xml:space="preserve">извршавају у складу са одредбама овог </w:t>
      </w:r>
      <w:r w:rsidR="00FA1592" w:rsidRPr="006B263D">
        <w:rPr>
          <w:szCs w:val="20"/>
          <w:lang w:val="sr-Cyrl-RS"/>
        </w:rPr>
        <w:t>У</w:t>
      </w:r>
      <w:r w:rsidR="00D779F6" w:rsidRPr="006B263D">
        <w:rPr>
          <w:szCs w:val="20"/>
          <w:lang w:val="sr-Cyrl-RS"/>
        </w:rPr>
        <w:t>говора.</w:t>
      </w:r>
    </w:p>
    <w:p w:rsidR="00F232B5" w:rsidRPr="006B263D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6B263D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6B263D">
        <w:rPr>
          <w:noProof/>
          <w:szCs w:val="20"/>
        </w:rPr>
        <w:t xml:space="preserve">                                         </w:t>
      </w:r>
      <w:r w:rsidRPr="006B263D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CE" w:rsidRDefault="00CC79CE">
      <w:pPr>
        <w:spacing w:after="0" w:line="240" w:lineRule="auto"/>
      </w:pPr>
      <w:r>
        <w:separator/>
      </w:r>
    </w:p>
  </w:endnote>
  <w:endnote w:type="continuationSeparator" w:id="0">
    <w:p w:rsidR="00CC79CE" w:rsidRDefault="00CC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645F2" w:rsidRPr="007645F2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645F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CE" w:rsidRDefault="00CC79CE">
      <w:pPr>
        <w:spacing w:after="0" w:line="240" w:lineRule="auto"/>
      </w:pPr>
      <w:r>
        <w:separator/>
      </w:r>
    </w:p>
  </w:footnote>
  <w:footnote w:type="continuationSeparator" w:id="0">
    <w:p w:rsidR="00CC79CE" w:rsidRDefault="00CC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A31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6EB5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B7B5F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700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0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3A47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22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63D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45F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6C6F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E7B1E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6121"/>
    <w:rsid w:val="00857C29"/>
    <w:rsid w:val="00860537"/>
    <w:rsid w:val="00861436"/>
    <w:rsid w:val="00861CC0"/>
    <w:rsid w:val="008621E9"/>
    <w:rsid w:val="00862B97"/>
    <w:rsid w:val="008633E6"/>
    <w:rsid w:val="008714E6"/>
    <w:rsid w:val="00871BC7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C7963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686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C79CE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C89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3EA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6230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94E4D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1691-FF6E-410F-A150-F7A0CCE6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17</cp:revision>
  <cp:lastPrinted>2019-10-11T08:01:00Z</cp:lastPrinted>
  <dcterms:created xsi:type="dcterms:W3CDTF">2019-12-15T13:45:00Z</dcterms:created>
  <dcterms:modified xsi:type="dcterms:W3CDTF">2019-12-16T08:00:00Z</dcterms:modified>
</cp:coreProperties>
</file>