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Матични број: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Број рачуна: XXXXX који се води код Управе за трезор</w:t>
      </w:r>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2F4534">
      <w:pPr>
        <w:widowControl w:val="0"/>
        <w:autoSpaceDE w:val="0"/>
        <w:autoSpaceDN w:val="0"/>
        <w:adjustRightInd w:val="0"/>
        <w:spacing w:after="0"/>
        <w:ind w:firstLine="567"/>
        <w:jc w:val="left"/>
        <w:rPr>
          <w:rFonts w:eastAsia="Times New Roman" w:cs="Arial"/>
          <w:szCs w:val="20"/>
          <w:lang w:val="en-US"/>
        </w:rPr>
      </w:pPr>
      <w:r w:rsidRPr="00770E84">
        <w:rPr>
          <w:rFonts w:eastAsia="Times New Roman" w:cs="Arial"/>
          <w:b/>
          <w:bCs/>
          <w:szCs w:val="20"/>
          <w:lang w:val="en-US"/>
        </w:rPr>
        <w:t>ДОБАВЉАЧ:</w:t>
      </w:r>
    </w:p>
    <w:p w:rsidR="001D7995" w:rsidRPr="00770E84" w:rsidRDefault="001D7995" w:rsidP="001D7995">
      <w:pPr>
        <w:widowControl w:val="0"/>
        <w:spacing w:after="0"/>
        <w:ind w:left="567"/>
        <w:rPr>
          <w:szCs w:val="20"/>
        </w:rPr>
      </w:pPr>
      <w:r w:rsidRPr="00542DC0">
        <w:rPr>
          <w:b/>
          <w:lang w:val="sr-Latn-RS"/>
        </w:rPr>
        <w:t>GALEN FOKUS d.o.o.</w:t>
      </w:r>
      <w:r w:rsidRPr="00770E84">
        <w:rPr>
          <w:b/>
        </w:rPr>
        <w:t xml:space="preserve">, </w:t>
      </w:r>
      <w:r>
        <w:rPr>
          <w:b/>
        </w:rPr>
        <w:t>у</w:t>
      </w:r>
      <w:r w:rsidRPr="00542DC0">
        <w:rPr>
          <w:b/>
        </w:rPr>
        <w:t xml:space="preserve">л. Хаџи Милентијева бр. 34, </w:t>
      </w:r>
      <w:r>
        <w:rPr>
          <w:b/>
        </w:rPr>
        <w:t xml:space="preserve">из </w:t>
      </w:r>
      <w:r w:rsidRPr="00542DC0">
        <w:rPr>
          <w:b/>
        </w:rPr>
        <w:t>Београд</w:t>
      </w:r>
      <w:r>
        <w:rPr>
          <w:b/>
        </w:rPr>
        <w:t>а</w:t>
      </w:r>
      <w:r w:rsidRPr="00770E84">
        <w:rPr>
          <w:b/>
        </w:rPr>
        <w:t xml:space="preserve">, кога заступа директор </w:t>
      </w:r>
      <w:r>
        <w:rPr>
          <w:b/>
        </w:rPr>
        <w:t>Зденко Тојчић</w:t>
      </w:r>
    </w:p>
    <w:p w:rsidR="001D7995" w:rsidRPr="00746A0B" w:rsidRDefault="001D7995" w:rsidP="001D7995">
      <w:pPr>
        <w:widowControl w:val="0"/>
        <w:spacing w:after="0"/>
        <w:ind w:left="567"/>
        <w:rPr>
          <w:szCs w:val="20"/>
        </w:rPr>
      </w:pPr>
      <w:r w:rsidRPr="00770E84">
        <w:rPr>
          <w:szCs w:val="20"/>
        </w:rPr>
        <w:t xml:space="preserve">Матични број: </w:t>
      </w:r>
      <w:r>
        <w:t>07421460</w:t>
      </w:r>
    </w:p>
    <w:p w:rsidR="001D7995" w:rsidRPr="00746A0B" w:rsidRDefault="001D7995" w:rsidP="001D7995">
      <w:pPr>
        <w:widowControl w:val="0"/>
        <w:spacing w:after="0"/>
        <w:ind w:left="567"/>
        <w:rPr>
          <w:szCs w:val="20"/>
        </w:rPr>
      </w:pPr>
      <w:r w:rsidRPr="00770E84">
        <w:rPr>
          <w:szCs w:val="20"/>
        </w:rPr>
        <w:t xml:space="preserve">ПИБ: </w:t>
      </w:r>
      <w:r>
        <w:t>101547957</w:t>
      </w:r>
    </w:p>
    <w:p w:rsidR="001D7995" w:rsidRDefault="001D7995" w:rsidP="001D7995">
      <w:pPr>
        <w:widowControl w:val="0"/>
        <w:spacing w:after="0"/>
        <w:ind w:left="567"/>
        <w:rPr>
          <w:szCs w:val="20"/>
        </w:rPr>
      </w:pPr>
      <w:r w:rsidRPr="00770E84">
        <w:rPr>
          <w:szCs w:val="20"/>
        </w:rPr>
        <w:t xml:space="preserve">Број рачуна: </w:t>
      </w:r>
      <w:r>
        <w:rPr>
          <w:szCs w:val="20"/>
        </w:rPr>
        <w:t>170-30023764000-51</w:t>
      </w:r>
      <w:r w:rsidRPr="00770E84">
        <w:rPr>
          <w:szCs w:val="20"/>
          <w:lang w:val="sr-Latn-RS"/>
        </w:rPr>
        <w:t xml:space="preserve"> </w:t>
      </w:r>
      <w:r w:rsidRPr="00770E84">
        <w:rPr>
          <w:szCs w:val="20"/>
        </w:rPr>
        <w:t xml:space="preserve">који се води код </w:t>
      </w:r>
      <w:r>
        <w:rPr>
          <w:szCs w:val="20"/>
          <w:lang w:val="sr-Latn-RS"/>
        </w:rPr>
        <w:t>Uni Credit banke</w:t>
      </w:r>
      <w:r w:rsidRPr="00770E84">
        <w:rPr>
          <w:szCs w:val="20"/>
        </w:rPr>
        <w:t xml:space="preserve"> </w:t>
      </w:r>
    </w:p>
    <w:p w:rsidR="00E4423A" w:rsidRPr="001D7995" w:rsidRDefault="001D7995" w:rsidP="001D7995">
      <w:pPr>
        <w:widowControl w:val="0"/>
        <w:spacing w:after="0"/>
        <w:ind w:left="567"/>
        <w:rPr>
          <w:szCs w:val="20"/>
        </w:rPr>
      </w:pPr>
      <w:r w:rsidRPr="00770E84">
        <w:rPr>
          <w:szCs w:val="20"/>
        </w:rPr>
        <w:t>(у даљем тексту: Добављач</w:t>
      </w:r>
      <w:r>
        <w:rPr>
          <w:szCs w:val="20"/>
        </w:rPr>
        <w:t>)</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r w:rsidRPr="00770E84">
        <w:rPr>
          <w:rFonts w:eastAsia="Times New Roman" w:cs="Arial"/>
          <w:szCs w:val="20"/>
          <w:lang w:val="en-US"/>
        </w:rPr>
        <w:t>акључују</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2F4534">
        <w:rPr>
          <w:rFonts w:eastAsia="Arial" w:cs="Arial"/>
          <w:color w:val="000000"/>
          <w:lang w:val="en-US"/>
        </w:rPr>
        <w:t>Galen fokus d.o.o.,</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од </w:t>
      </w:r>
      <w:r w:rsidR="001D7995">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B90A26">
        <w:rPr>
          <w:rFonts w:eastAsia="Arial" w:cs="Arial"/>
          <w:color w:val="000000"/>
          <w:lang w:val="en-US"/>
        </w:rPr>
        <w:t>35-19</w:t>
      </w:r>
      <w:r w:rsidR="0079309A">
        <w:rPr>
          <w:rFonts w:eastAsia="Arial" w:cs="Arial"/>
          <w:color w:val="000000"/>
          <w:lang w:val="en-US"/>
        </w:rPr>
        <w:t>/20</w:t>
      </w:r>
      <w:r w:rsidRPr="00770E84">
        <w:rPr>
          <w:rFonts w:eastAsia="Arial" w:cs="Arial"/>
          <w:color w:val="000000"/>
        </w:rPr>
        <w:t xml:space="preserve"> </w:t>
      </w:r>
      <w:r w:rsidRPr="001D7995">
        <w:rPr>
          <w:rFonts w:eastAsia="Arial" w:cs="Arial"/>
          <w:color w:val="000000"/>
        </w:rPr>
        <w:t xml:space="preserve">од </w:t>
      </w:r>
      <w:r w:rsidR="001D7995">
        <w:rPr>
          <w:rFonts w:eastAsia="Arial" w:cs="Arial"/>
          <w:color w:val="000000"/>
        </w:rPr>
        <w:t>__.__.2020</w:t>
      </w:r>
      <w:r w:rsidRPr="001D7995">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B90A26">
        <w:rPr>
          <w:rFonts w:eastAsia="Arial" w:cs="Arial"/>
          <w:color w:val="000000"/>
          <w:lang w:val="en-US"/>
        </w:rPr>
        <w:t>19</w:t>
      </w:r>
      <w:r w:rsidR="00556422">
        <w:rPr>
          <w:rFonts w:eastAsia="Arial" w:cs="Arial"/>
          <w:color w:val="000000"/>
          <w:lang w:val="en-US"/>
        </w:rPr>
        <w:t>/20</w:t>
      </w:r>
      <w:r w:rsidRPr="00770E84">
        <w:rPr>
          <w:rFonts w:eastAsia="Arial" w:cs="Arial"/>
          <w:color w:val="000000"/>
        </w:rPr>
        <w:t xml:space="preserve"> </w:t>
      </w:r>
      <w:r w:rsidRPr="001D7995">
        <w:rPr>
          <w:rFonts w:eastAsia="Arial" w:cs="Arial"/>
          <w:color w:val="000000"/>
        </w:rPr>
        <w:t xml:space="preserve">од </w:t>
      </w:r>
      <w:r w:rsidR="001D7995">
        <w:rPr>
          <w:rFonts w:eastAsia="Arial" w:cs="Arial"/>
          <w:color w:val="000000"/>
        </w:rPr>
        <w:t>__.__.2020</w:t>
      </w:r>
      <w:r w:rsidRPr="001D7995">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lastRenderedPageBreak/>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lastRenderedPageBreak/>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w:t>
      </w:r>
      <w:bookmarkStart w:id="0" w:name="_GoBack"/>
      <w:bookmarkEnd w:id="0"/>
      <w:r w:rsidRPr="00770E84">
        <w:rPr>
          <w:rFonts w:eastAsia="Arial" w:cs="Arial"/>
          <w:color w:val="000000"/>
        </w:rPr>
        <w:t xml:space="preserve">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BF4D4D">
      <w:headerReference w:type="default" r:id="rId7"/>
      <w:footerReference w:type="default" r:id="rId8"/>
      <w:pgSz w:w="12240" w:h="15840"/>
      <w:pgMar w:top="2268" w:right="1440" w:bottom="851" w:left="1440" w:header="720" w:footer="3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9E" w:rsidRDefault="003D569E" w:rsidP="00E4423A">
      <w:pPr>
        <w:spacing w:after="0"/>
      </w:pPr>
      <w:r>
        <w:separator/>
      </w:r>
    </w:p>
  </w:endnote>
  <w:endnote w:type="continuationSeparator" w:id="0">
    <w:p w:rsidR="003D569E" w:rsidRDefault="003D569E"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1D7995">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9E" w:rsidRDefault="003D569E" w:rsidP="00E4423A">
      <w:pPr>
        <w:spacing w:after="0"/>
      </w:pPr>
      <w:r>
        <w:separator/>
      </w:r>
    </w:p>
  </w:footnote>
  <w:footnote w:type="continuationSeparator" w:id="0">
    <w:p w:rsidR="003D569E" w:rsidRDefault="003D569E" w:rsidP="00E442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3A" w:rsidRPr="00E4423A" w:rsidRDefault="00E4423A" w:rsidP="00E4423A">
    <w:pPr>
      <w:pStyle w:val="Header"/>
      <w:jc w:val="center"/>
      <w:rPr>
        <w:b/>
        <w:bCs/>
      </w:rPr>
    </w:pPr>
    <w:r w:rsidRPr="00E4423A">
      <w:rPr>
        <w:b/>
      </w:rPr>
      <w:t xml:space="preserve">ПРИЛОГ 4 ОКВИРНОГ СПОРАЗУМА - МОДЕЛ УГОВОРА ЗА ДОБРА КОЈА СЕ ФИНАНСИРАЈУ </w:t>
    </w:r>
    <w:r w:rsidRPr="00E4423A">
      <w:rPr>
        <w:b/>
        <w:bCs/>
      </w:rPr>
      <w:t>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A46FB7" w:rsidRDefault="00E4423A" w:rsidP="00E4423A">
    <w:pPr>
      <w:pStyle w:val="Header"/>
      <w:jc w:val="center"/>
      <w:rPr>
        <w:b/>
      </w:rPr>
    </w:pPr>
    <w:r w:rsidRPr="00A46FB7">
      <w:rPr>
        <w:b/>
      </w:rPr>
      <w:t>ЈАВНА НАБАВКА: РЕАГЕНСИ, ИЗУЗЕВ ЗА ТРАНСФУЗИЈУ</w:t>
    </w:r>
  </w:p>
  <w:p w:rsidR="00E4423A" w:rsidRPr="00E4423A" w:rsidRDefault="00E4423A" w:rsidP="00E4423A">
    <w:pPr>
      <w:pStyle w:val="Header"/>
      <w:jc w:val="center"/>
    </w:pPr>
    <w:r w:rsidRPr="00A46FB7">
      <w:rPr>
        <w:b/>
      </w:rPr>
      <w:t>ЈН бр. 404-1-110/20-4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1D7995"/>
    <w:rsid w:val="00261E91"/>
    <w:rsid w:val="002D664C"/>
    <w:rsid w:val="002F4534"/>
    <w:rsid w:val="003772C7"/>
    <w:rsid w:val="003D569E"/>
    <w:rsid w:val="004210E4"/>
    <w:rsid w:val="00552164"/>
    <w:rsid w:val="00556422"/>
    <w:rsid w:val="0059455E"/>
    <w:rsid w:val="005C419B"/>
    <w:rsid w:val="0060638D"/>
    <w:rsid w:val="006205C1"/>
    <w:rsid w:val="0065241D"/>
    <w:rsid w:val="00691DC7"/>
    <w:rsid w:val="0079309A"/>
    <w:rsid w:val="00832382"/>
    <w:rsid w:val="008A308A"/>
    <w:rsid w:val="009D5C29"/>
    <w:rsid w:val="009E41A9"/>
    <w:rsid w:val="00A05E83"/>
    <w:rsid w:val="00A147F5"/>
    <w:rsid w:val="00A90F6B"/>
    <w:rsid w:val="00B90A26"/>
    <w:rsid w:val="00BF4D4D"/>
    <w:rsid w:val="00DF5333"/>
    <w:rsid w:val="00E4423A"/>
    <w:rsid w:val="00E44A46"/>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Nikoleta Ninkovic</cp:lastModifiedBy>
  <cp:revision>20</cp:revision>
  <dcterms:created xsi:type="dcterms:W3CDTF">2020-04-13T18:23:00Z</dcterms:created>
  <dcterms:modified xsi:type="dcterms:W3CDTF">2020-04-16T06:39:00Z</dcterms:modified>
</cp:coreProperties>
</file>