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2B" w:rsidRPr="008858BB" w:rsidRDefault="00460C2B" w:rsidP="00460C2B">
      <w:pPr>
        <w:spacing w:after="135" w:line="228" w:lineRule="auto"/>
        <w:ind w:left="561" w:right="2" w:hanging="10"/>
        <w:rPr>
          <w:rFonts w:eastAsia="Times New Roman" w:cs="Arial"/>
          <w:b/>
          <w:color w:val="000000"/>
          <w:szCs w:val="20"/>
          <w:lang w:eastAsia="x-none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460C2B" w:rsidRPr="008858BB" w:rsidRDefault="00460C2B" w:rsidP="00460C2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460C2B" w:rsidRPr="008858BB" w:rsidRDefault="00460C2B" w:rsidP="00460C2B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AD6DDE" w:rsidRPr="00AD6DDE" w:rsidRDefault="00AD6DDE" w:rsidP="00AD6DDE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AD6DDE">
        <w:rPr>
          <w:rFonts w:eastAsia="Times New Roman" w:cs="Arial"/>
          <w:color w:val="000000"/>
          <w:szCs w:val="20"/>
          <w:lang w:val="en-US"/>
        </w:rPr>
        <w:t xml:space="preserve">Audio BM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d.o.o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ул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Вука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Караџића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. 1,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Новог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Сада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кога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директор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Блажо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Писарић</w:t>
      </w:r>
      <w:proofErr w:type="spellEnd"/>
    </w:p>
    <w:p w:rsidR="00AD6DDE" w:rsidRPr="00AD6DDE" w:rsidRDefault="00AD6DDE" w:rsidP="00AD6DDE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>: 08402680</w:t>
      </w:r>
    </w:p>
    <w:p w:rsidR="00AD6DDE" w:rsidRPr="00AD6DDE" w:rsidRDefault="00AD6DDE" w:rsidP="00AD6DDE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r w:rsidRPr="00AD6DDE">
        <w:rPr>
          <w:rFonts w:eastAsia="Times New Roman" w:cs="Arial"/>
          <w:color w:val="000000"/>
          <w:szCs w:val="20"/>
          <w:lang w:val="en-US"/>
        </w:rPr>
        <w:t>ПИБ: 100239068</w:t>
      </w:r>
    </w:p>
    <w:p w:rsidR="00AD6DDE" w:rsidRDefault="00AD6DDE" w:rsidP="00AD6DDE">
      <w:pPr>
        <w:widowControl w:val="0"/>
        <w:spacing w:after="0" w:line="228" w:lineRule="auto"/>
        <w:ind w:left="426" w:right="2" w:hanging="10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: 160-103156-38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D6DDE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AD6DDE">
        <w:rPr>
          <w:rFonts w:eastAsia="Times New Roman" w:cs="Arial"/>
          <w:color w:val="000000"/>
          <w:szCs w:val="20"/>
          <w:lang w:val="en-US"/>
        </w:rPr>
        <w:t xml:space="preserve"> Banca Intesa AD</w:t>
      </w:r>
    </w:p>
    <w:p w:rsidR="00460C2B" w:rsidRPr="008858BB" w:rsidRDefault="00460C2B" w:rsidP="00AD6DDE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 xml:space="preserve">за добра која се финансирају из </w:t>
      </w:r>
      <w:bookmarkStart w:id="0" w:name="_Hlk69811571"/>
      <w:r w:rsidRPr="008858BB">
        <w:rPr>
          <w:rFonts w:eastAsia="Times New Roman" w:cs="Arial"/>
          <w:b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bookmarkEnd w:id="0"/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460C2B" w:rsidRPr="0063188F" w:rsidRDefault="00460C2B" w:rsidP="00460C2B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Batang" w:cs="Arial"/>
          <w:b/>
          <w:szCs w:val="20"/>
          <w:lang w:eastAsia="sr-Latn-CS"/>
        </w:rPr>
        <w:t>КОХЛЕАРНИ ИМПЛАНТИ</w:t>
      </w:r>
    </w:p>
    <w:p w:rsidR="00460C2B" w:rsidRPr="008858BB" w:rsidRDefault="00460C2B" w:rsidP="00460C2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AD6DDE">
        <w:rPr>
          <w:rFonts w:eastAsia="Arial" w:cs="Arial"/>
          <w:b/>
          <w:color w:val="000000"/>
          <w:szCs w:val="20"/>
          <w:lang w:val="en-US"/>
        </w:rPr>
        <w:t xml:space="preserve"> 1</w:t>
      </w:r>
    </w:p>
    <w:p w:rsidR="00460C2B" w:rsidRPr="008858BB" w:rsidRDefault="00460C2B" w:rsidP="00460C2B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1"/>
        </w:numPr>
        <w:spacing w:after="0" w:line="228" w:lineRule="auto"/>
        <w:ind w:left="284" w:right="10" w:hanging="142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   УВОДНЕ НАПОМЕНЕ И КОНСТАТАЦИЈЕ</w:t>
      </w:r>
    </w:p>
    <w:p w:rsidR="00460C2B" w:rsidRPr="008858BB" w:rsidRDefault="00460C2B" w:rsidP="00460C2B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460C2B" w:rsidRPr="008858BB" w:rsidRDefault="00460C2B" w:rsidP="00460C2B">
      <w:pPr>
        <w:ind w:left="72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1.1.1.  да је Републички фонд за здравствено осигурање</w:t>
      </w:r>
      <w:r>
        <w:rPr>
          <w:rFonts w:eastAsia="Arial" w:cs="Arial"/>
          <w:color w:val="000000"/>
          <w:szCs w:val="20"/>
        </w:rPr>
        <w:t xml:space="preserve"> 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 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E92F1D">
        <w:rPr>
          <w:bCs/>
          <w:szCs w:val="20"/>
        </w:rPr>
        <w:t>, број јавне набавке: 404-1-110/21-</w:t>
      </w:r>
      <w:r>
        <w:rPr>
          <w:bCs/>
          <w:szCs w:val="20"/>
        </w:rPr>
        <w:t>2</w:t>
      </w:r>
      <w:r w:rsidRPr="00E92F1D">
        <w:rPr>
          <w:bCs/>
          <w:szCs w:val="20"/>
        </w:rPr>
        <w:t>0</w:t>
      </w:r>
      <w:r w:rsidRPr="008858BB">
        <w:rPr>
          <w:rFonts w:eastAsia="Arial" w:cs="Arial"/>
          <w:color w:val="000000"/>
          <w:szCs w:val="20"/>
        </w:rPr>
        <w:t>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</w:t>
      </w:r>
      <w:r w:rsidR="00AD6DDE">
        <w:rPr>
          <w:rFonts w:eastAsia="Arial" w:cs="Arial"/>
          <w:color w:val="000000"/>
          <w:szCs w:val="20"/>
        </w:rPr>
        <w:t xml:space="preserve"> </w:t>
      </w:r>
      <w:r w:rsidR="00AD6DDE">
        <w:rPr>
          <w:rFonts w:eastAsia="Arial" w:cs="Arial"/>
          <w:color w:val="000000"/>
          <w:szCs w:val="20"/>
          <w:lang w:val="sr-Latn-RS"/>
        </w:rPr>
        <w:t xml:space="preserve">01.09.2021. </w:t>
      </w:r>
      <w:r w:rsidR="00AD6DDE">
        <w:rPr>
          <w:rFonts w:eastAsia="Arial" w:cs="Arial"/>
          <w:color w:val="000000"/>
          <w:szCs w:val="20"/>
        </w:rPr>
        <w:t>године,</w:t>
      </w:r>
      <w:r w:rsidRPr="008858BB">
        <w:rPr>
          <w:rFonts w:eastAsia="Arial" w:cs="Arial"/>
          <w:color w:val="000000"/>
          <w:szCs w:val="20"/>
        </w:rPr>
        <w:t xml:space="preserve"> закључили Оквирни споразум бр.</w:t>
      </w:r>
      <w:r w:rsidR="00AD6DDE">
        <w:rPr>
          <w:rFonts w:eastAsia="Arial" w:cs="Arial"/>
          <w:color w:val="000000"/>
          <w:szCs w:val="20"/>
        </w:rPr>
        <w:t xml:space="preserve"> 61-1/21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>. године (даље: Оквирни споразум), на основу Одлуке</w:t>
      </w:r>
      <w:r w:rsidR="00BF278F">
        <w:rPr>
          <w:rFonts w:eastAsia="Arial" w:cs="Arial"/>
          <w:color w:val="000000"/>
          <w:szCs w:val="20"/>
        </w:rPr>
        <w:t xml:space="preserve"> о закључењу оквирног споразума </w:t>
      </w:r>
      <w:bookmarkStart w:id="1" w:name="_GoBack"/>
      <w:bookmarkEnd w:id="1"/>
      <w:r w:rsidRPr="008858BB">
        <w:rPr>
          <w:rFonts w:eastAsia="Arial" w:cs="Arial"/>
          <w:color w:val="000000"/>
          <w:szCs w:val="20"/>
        </w:rPr>
        <w:t xml:space="preserve">број </w:t>
      </w:r>
      <w:r w:rsidR="00AD6DDE">
        <w:rPr>
          <w:rFonts w:eastAsia="Arial" w:cs="Arial"/>
          <w:color w:val="000000"/>
          <w:szCs w:val="20"/>
        </w:rPr>
        <w:t>404-1-29/21-26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>. године;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61-1/21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460C2B" w:rsidRPr="00EF3005" w:rsidRDefault="00460C2B" w:rsidP="00460C2B">
      <w:pPr>
        <w:numPr>
          <w:ilvl w:val="1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>,</w:t>
      </w:r>
      <w:r>
        <w:rPr>
          <w:rFonts w:eastAsia="Arial" w:cs="Arial"/>
          <w:color w:val="000000"/>
          <w:szCs w:val="20"/>
        </w:rPr>
        <w:t xml:space="preserve"> који се финансирају из </w:t>
      </w:r>
      <w:r w:rsidRPr="00EC5213">
        <w:rPr>
          <w:rFonts w:eastAsia="Times New Roman" w:cs="Arial"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r w:rsidRPr="008858BB">
        <w:rPr>
          <w:rFonts w:eastAsia="Arial" w:cs="Arial"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са Републичким фондом за здравствено осигурање, </w:t>
      </w:r>
      <w:r w:rsidRPr="008858BB">
        <w:rPr>
          <w:rFonts w:eastAsia="Arial" w:cs="Arial"/>
          <w:color w:val="000000"/>
          <w:szCs w:val="20"/>
        </w:rPr>
        <w:t xml:space="preserve">наведених у Спецификацији материјала са ценама, која се налази у прилогу 1 овог уговора и чини његов саставни део. </w:t>
      </w:r>
    </w:p>
    <w:p w:rsidR="00460C2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AD6DDE" w:rsidRP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lastRenderedPageBreak/>
        <w:t xml:space="preserve">ЦЕНА И ПЛАЋАЊЕ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у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61-1/21 од 01.09.2021. године</w:t>
      </w:r>
      <w:r w:rsidRPr="008858BB">
        <w:rPr>
          <w:rFonts w:eastAsia="Arial" w:cs="Arial"/>
          <w:color w:val="000000"/>
          <w:szCs w:val="20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67" w:right="2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плаћа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испоручене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количине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уговореним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јединичним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увећаним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8858BB">
        <w:rPr>
          <w:rFonts w:eastAsia="Arial" w:cs="Arial"/>
          <w:color w:val="00000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45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пријема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40" w:right="2" w:hanging="585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приликом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испостављања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поступи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складу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4.а. </w:t>
      </w:r>
      <w:proofErr w:type="spellStart"/>
      <w:r w:rsidRPr="008858BB">
        <w:rPr>
          <w:rFonts w:eastAsia="Arial" w:cs="Arial"/>
          <w:color w:val="000000"/>
          <w:lang w:val="en-US"/>
        </w:rPr>
        <w:t>Закона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роковима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измирења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новчаних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комерцијалним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трансакцијама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гласјнник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119/12, 68/15 И 113/17),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3. </w:t>
      </w:r>
      <w:proofErr w:type="spellStart"/>
      <w:r w:rsidRPr="008858BB">
        <w:rPr>
          <w:rFonts w:eastAsia="Arial" w:cs="Arial"/>
          <w:color w:val="000000"/>
          <w:lang w:val="en-US"/>
        </w:rPr>
        <w:t>Правилника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поступку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регистровања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односно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других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исплату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вођења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садржаја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централног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</w:t>
      </w:r>
      <w:r w:rsidRPr="00FC2963">
        <w:rPr>
          <w:rFonts w:eastAsia="Arial" w:cs="Arial"/>
          <w:color w:val="000000"/>
          <w:lang w:val="en-US"/>
        </w:rPr>
        <w:t>7/18, 59/18 и 8/19</w:t>
      </w:r>
      <w:r w:rsidRPr="008858BB">
        <w:rPr>
          <w:rFonts w:eastAsia="Arial" w:cs="Arial"/>
          <w:color w:val="000000"/>
          <w:lang w:val="en-US"/>
        </w:rPr>
        <w:t xml:space="preserve">).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E92F1D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szCs w:val="20"/>
        </w:rPr>
        <w:t xml:space="preserve">   </w:t>
      </w:r>
      <w:r w:rsidRPr="00536168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>наведену у</w:t>
      </w:r>
      <w:r w:rsidRPr="00721866">
        <w:rPr>
          <w:szCs w:val="20"/>
        </w:rPr>
        <w:t xml:space="preserve"> </w:t>
      </w:r>
      <w:r w:rsidRPr="00021ADD">
        <w:rPr>
          <w:szCs w:val="20"/>
        </w:rPr>
        <w:t xml:space="preserve">Спецификацији материјала са ценама </w:t>
      </w:r>
      <w:r>
        <w:rPr>
          <w:szCs w:val="20"/>
        </w:rPr>
        <w:t>из члана</w:t>
      </w:r>
      <w:r w:rsidRPr="00021ADD">
        <w:rPr>
          <w:szCs w:val="20"/>
        </w:rPr>
        <w:t xml:space="preserve"> 2. овог уговора</w:t>
      </w:r>
      <w:r>
        <w:rPr>
          <w:szCs w:val="20"/>
        </w:rPr>
        <w:t>,</w:t>
      </w:r>
      <w:r>
        <w:rPr>
          <w:szCs w:val="20"/>
          <w:lang w:val="sr-Cyrl-ME"/>
        </w:rPr>
        <w:t xml:space="preserve"> </w:t>
      </w:r>
      <w:r w:rsidRPr="00536168">
        <w:rPr>
          <w:szCs w:val="20"/>
        </w:rPr>
        <w:t>испоручити Купцу, према потребама Купца</w:t>
      </w:r>
      <w:r>
        <w:rPr>
          <w:szCs w:val="20"/>
        </w:rPr>
        <w:t xml:space="preserve"> </w:t>
      </w:r>
      <w:r w:rsidRPr="00536168">
        <w:rPr>
          <w:szCs w:val="20"/>
        </w:rPr>
        <w:t xml:space="preserve">и то у року </w:t>
      </w:r>
      <w:r w:rsidRPr="007F66D5">
        <w:rPr>
          <w:szCs w:val="20"/>
        </w:rPr>
        <w:t xml:space="preserve">од </w:t>
      </w:r>
      <w:r w:rsidR="00AD6DDE" w:rsidRPr="00AD6DDE">
        <w:rPr>
          <w:szCs w:val="20"/>
        </w:rPr>
        <w:t>20 дана од дана пријема писменог захтева здравствене установе, односно Купца</w:t>
      </w:r>
      <w:r w:rsidR="00AD6DDE">
        <w:rPr>
          <w:szCs w:val="20"/>
        </w:rPr>
        <w:t>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2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40" w:right="2" w:hanging="540"/>
        <w:contextualSpacing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5 %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испоручених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</w:rPr>
        <w:t>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460C2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F57C6" w:rsidRPr="008858BB" w:rsidRDefault="001F57C6" w:rsidP="001F57C6">
      <w:pPr>
        <w:widowControl w:val="0"/>
        <w:tabs>
          <w:tab w:val="left" w:pos="567"/>
        </w:tabs>
        <w:spacing w:after="135" w:line="230" w:lineRule="exact"/>
        <w:ind w:right="11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lastRenderedPageBreak/>
        <w:t xml:space="preserve">РАСКИД УГОВОРА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</w:t>
      </w:r>
      <w:proofErr w:type="spellEnd"/>
      <w:r w:rsidRPr="008858BB">
        <w:rPr>
          <w:rFonts w:eastAsia="Arial" w:cs="Arial"/>
          <w:color w:val="000000"/>
          <w:szCs w:val="20"/>
          <w:lang w:val="sr-Cyrl-ME"/>
        </w:rPr>
        <w:t>аним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450" w:right="11" w:hanging="45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ТОКОМ ТРАЈАЊА УГОВОРА</w:t>
      </w:r>
    </w:p>
    <w:p w:rsidR="00460C2B" w:rsidRPr="005C0B21" w:rsidRDefault="00460C2B" w:rsidP="00460C2B">
      <w:pPr>
        <w:numPr>
          <w:ilvl w:val="1"/>
          <w:numId w:val="3"/>
        </w:numPr>
        <w:ind w:left="540" w:hanging="54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</w:t>
      </w:r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460C2B" w:rsidRPr="008858BB" w:rsidRDefault="00460C2B" w:rsidP="00460C2B">
      <w:pPr>
        <w:numPr>
          <w:ilvl w:val="1"/>
          <w:numId w:val="3"/>
        </w:numPr>
        <w:tabs>
          <w:tab w:val="left" w:pos="360"/>
        </w:tabs>
        <w:spacing w:after="135" w:line="268" w:lineRule="auto"/>
        <w:ind w:left="450" w:right="10" w:hanging="45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  <w:lang w:val="en-US"/>
        </w:rPr>
        <w:tab/>
      </w:r>
      <w:proofErr w:type="spellStart"/>
      <w:r w:rsidRPr="005C0B21">
        <w:rPr>
          <w:rFonts w:eastAsia="Arial" w:cs="Arial"/>
          <w:szCs w:val="20"/>
          <w:lang w:val="en-US"/>
        </w:rPr>
        <w:t>Купац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Добављач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сагласни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да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измене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допуне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вршити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у </w:t>
      </w:r>
      <w:proofErr w:type="spellStart"/>
      <w:r w:rsidRPr="005C0B21">
        <w:rPr>
          <w:rFonts w:eastAsia="Arial" w:cs="Arial"/>
          <w:szCs w:val="20"/>
          <w:lang w:val="en-US"/>
        </w:rPr>
        <w:t>писаној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форми</w:t>
      </w:r>
      <w:proofErr w:type="spellEnd"/>
      <w:r w:rsidRPr="005C0B21">
        <w:rPr>
          <w:rFonts w:eastAsia="Arial" w:cs="Arial"/>
          <w:szCs w:val="20"/>
          <w:lang w:val="en-US"/>
        </w:rPr>
        <w:t xml:space="preserve">, о </w:t>
      </w:r>
      <w:proofErr w:type="spellStart"/>
      <w:r w:rsidRPr="005C0B21">
        <w:rPr>
          <w:rFonts w:eastAsia="Arial" w:cs="Arial"/>
          <w:szCs w:val="20"/>
          <w:lang w:val="en-US"/>
        </w:rPr>
        <w:t>чему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сачинити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Анекс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су следећи прилози:  </w:t>
      </w:r>
    </w:p>
    <w:p w:rsidR="0051409A" w:rsidRDefault="00460C2B" w:rsidP="00460C2B">
      <w:r w:rsidRPr="008858BB">
        <w:rPr>
          <w:rFonts w:eastAsia="Arial" w:cs="Arial"/>
          <w:color w:val="000000"/>
          <w:szCs w:val="20"/>
        </w:rPr>
        <w:t>Прилог 1 – Спецификација материјала</w:t>
      </w:r>
    </w:p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B"/>
    <w:rsid w:val="001F57C6"/>
    <w:rsid w:val="00460C2B"/>
    <w:rsid w:val="0051409A"/>
    <w:rsid w:val="00AD6DDE"/>
    <w:rsid w:val="00AF7DA2"/>
    <w:rsid w:val="00BF278F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EFAB"/>
  <w15:chartTrackingRefBased/>
  <w15:docId w15:val="{EFD5CA88-D2BC-40AC-830F-BB3BB0E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2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5</cp:revision>
  <dcterms:created xsi:type="dcterms:W3CDTF">2021-09-09T12:38:00Z</dcterms:created>
  <dcterms:modified xsi:type="dcterms:W3CDTF">2021-09-10T13:15:00Z</dcterms:modified>
</cp:coreProperties>
</file>