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0A" w:rsidRPr="00FB370A" w:rsidRDefault="00FB370A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МОДЕЛ УГОВОРА ЗА ДОБРА КОЈА СЕ ФИНАНСИРАЈУ ИЗ СРЕДСТАВА ОБАВЕЗНОГ ЗДРАВСТВЕНОГ ОСИГУРАЊА</w:t>
      </w:r>
    </w:p>
    <w:p w:rsidR="00FB370A" w:rsidRDefault="00FB370A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</w:p>
    <w:p w:rsidR="00FB370A" w:rsidRDefault="00FB370A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D50BB" w:rsidRPr="006D50BB" w:rsidRDefault="006D50BB" w:rsidP="006D50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6D50BB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>: XXXX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</w:rPr>
        <w:t>ПИБ: XXXXX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6D50BB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D50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6D50BB" w:rsidRPr="006D50BB" w:rsidRDefault="006D50BB" w:rsidP="006D50BB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50BB">
        <w:rPr>
          <w:rFonts w:ascii="Arial" w:eastAsia="Times New Roman" w:hAnsi="Arial" w:cs="Arial"/>
          <w:sz w:val="20"/>
          <w:szCs w:val="20"/>
        </w:rPr>
        <w:t xml:space="preserve">  (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b/>
          <w:sz w:val="20"/>
          <w:szCs w:val="20"/>
        </w:rPr>
      </w:pP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ADOC D.O.O. Београд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 xml:space="preserve">ул. Милорада Јовановића </w:t>
      </w:r>
      <w:proofErr w:type="spellStart"/>
      <w:r w:rsidRPr="00FB370A">
        <w:rPr>
          <w:rFonts w:ascii="Arial" w:eastAsia="Calibri" w:hAnsi="Arial" w:cs="Arial"/>
          <w:b/>
          <w:sz w:val="20"/>
          <w:szCs w:val="20"/>
        </w:rPr>
        <w:t>бр</w:t>
      </w:r>
      <w:proofErr w:type="spellEnd"/>
      <w:r w:rsidRPr="00FB370A">
        <w:rPr>
          <w:rFonts w:ascii="Arial" w:eastAsia="Calibri" w:hAnsi="Arial" w:cs="Arial"/>
          <w:b/>
          <w:sz w:val="20"/>
          <w:szCs w:val="20"/>
        </w:rPr>
        <w:t xml:space="preserve">.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11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FB370A">
        <w:rPr>
          <w:rFonts w:ascii="Arial" w:eastAsia="Calibri" w:hAnsi="Arial" w:cs="Arial"/>
          <w:b/>
          <w:sz w:val="20"/>
          <w:szCs w:val="20"/>
        </w:rPr>
        <w:t>из</w:t>
      </w:r>
      <w:proofErr w:type="spellEnd"/>
      <w:r w:rsidRPr="00FB370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Београда</w:t>
      </w:r>
      <w:r w:rsidRPr="00FB370A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FB370A">
        <w:rPr>
          <w:rFonts w:ascii="Arial" w:eastAsia="Calibri" w:hAnsi="Arial" w:cs="Arial"/>
          <w:b/>
          <w:sz w:val="20"/>
          <w:szCs w:val="20"/>
        </w:rPr>
        <w:t>кога</w:t>
      </w:r>
      <w:proofErr w:type="spellEnd"/>
      <w:r w:rsidRPr="00FB370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b/>
          <w:sz w:val="20"/>
          <w:szCs w:val="20"/>
        </w:rPr>
        <w:t>заступа</w:t>
      </w:r>
      <w:proofErr w:type="spellEnd"/>
      <w:r w:rsidRPr="00FB370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b/>
          <w:sz w:val="20"/>
          <w:szCs w:val="20"/>
        </w:rPr>
        <w:t>директор</w:t>
      </w:r>
      <w:proofErr w:type="spellEnd"/>
      <w:r w:rsidRPr="00FB370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B370A">
        <w:rPr>
          <w:rFonts w:ascii="Arial" w:eastAsia="Calibri" w:hAnsi="Arial" w:cs="Arial"/>
          <w:b/>
          <w:sz w:val="20"/>
          <w:szCs w:val="20"/>
          <w:lang w:val="sr-Latn-RS"/>
        </w:rPr>
        <w:t>Миодраг Митић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</w:rPr>
      </w:pPr>
      <w:proofErr w:type="spellStart"/>
      <w:r w:rsidRPr="00FB370A">
        <w:rPr>
          <w:rFonts w:ascii="Arial" w:eastAsia="Calibri" w:hAnsi="Arial" w:cs="Arial"/>
          <w:sz w:val="20"/>
          <w:szCs w:val="20"/>
        </w:rPr>
        <w:t>Матични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sz w:val="20"/>
          <w:szCs w:val="20"/>
        </w:rPr>
        <w:t>број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: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>07530196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</w:rPr>
      </w:pPr>
      <w:r w:rsidRPr="00FB370A">
        <w:rPr>
          <w:rFonts w:ascii="Arial" w:eastAsia="Calibri" w:hAnsi="Arial" w:cs="Arial"/>
          <w:sz w:val="20"/>
          <w:szCs w:val="20"/>
        </w:rPr>
        <w:t xml:space="preserve">ПИБ: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>100042265</w:t>
      </w:r>
    </w:p>
    <w:p w:rsidR="00FB370A" w:rsidRPr="00FB370A" w:rsidRDefault="00FB370A" w:rsidP="00FB370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</w:rPr>
      </w:pPr>
      <w:proofErr w:type="spellStart"/>
      <w:r w:rsidRPr="00FB370A">
        <w:rPr>
          <w:rFonts w:ascii="Arial" w:eastAsia="Calibri" w:hAnsi="Arial" w:cs="Arial"/>
          <w:sz w:val="20"/>
          <w:szCs w:val="20"/>
        </w:rPr>
        <w:t>Број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sz w:val="20"/>
          <w:szCs w:val="20"/>
        </w:rPr>
        <w:t>рачуна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: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>205-1633-39</w:t>
      </w:r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sz w:val="20"/>
          <w:szCs w:val="20"/>
        </w:rPr>
        <w:t>који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sz w:val="20"/>
          <w:szCs w:val="20"/>
        </w:rPr>
        <w:t>води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B370A">
        <w:rPr>
          <w:rFonts w:ascii="Arial" w:eastAsia="Calibri" w:hAnsi="Arial" w:cs="Arial"/>
          <w:sz w:val="20"/>
          <w:szCs w:val="20"/>
        </w:rPr>
        <w:t>код</w:t>
      </w:r>
      <w:proofErr w:type="spellEnd"/>
      <w:r w:rsidRPr="00FB370A">
        <w:rPr>
          <w:rFonts w:ascii="Arial" w:eastAsia="Calibri" w:hAnsi="Arial" w:cs="Arial"/>
          <w:sz w:val="20"/>
          <w:szCs w:val="20"/>
        </w:rPr>
        <w:t xml:space="preserve"> </w:t>
      </w:r>
      <w:r w:rsidRPr="00FB370A">
        <w:rPr>
          <w:rFonts w:ascii="Arial" w:eastAsia="Calibri" w:hAnsi="Arial" w:cs="Arial"/>
          <w:sz w:val="20"/>
          <w:szCs w:val="20"/>
          <w:lang w:val="sr-Latn-RS"/>
        </w:rPr>
        <w:t xml:space="preserve">Комерцијалне Банке АД Београд </w:t>
      </w:r>
    </w:p>
    <w:p w:rsidR="006D50BB" w:rsidRPr="006D50BB" w:rsidRDefault="00FB370A" w:rsidP="00FB370A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D50B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6D50BB" w:rsidRPr="006D50BB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D50BB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6D50BB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6D50BB" w:rsidRPr="006D50BB" w:rsidRDefault="006D50BB" w:rsidP="006D50BB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6D50B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6D50BB" w:rsidRPr="006D50BB" w:rsidRDefault="006D50BB" w:rsidP="006D50BB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6D50BB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ЛЕКА </w:t>
      </w:r>
      <w:r w:rsidRPr="006D50BB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OSIMERTINIB </w:t>
      </w:r>
      <w:r w:rsidRPr="006D50BB">
        <w:rPr>
          <w:rFonts w:ascii="Arial" w:eastAsia="Times New Roman" w:hAnsi="Arial" w:cs="Arial"/>
          <w:b/>
          <w:sz w:val="20"/>
          <w:szCs w:val="20"/>
          <w:lang w:val="sr-Cyrl-RS"/>
        </w:rPr>
        <w:t>КОЈИ СЕ ФИНАНСИРА ИЗ СРЕДСТАВА ОБАВЕЗНОГ ЗДРАВСТВЕНОГ ОСИГУРАЊА</w:t>
      </w:r>
      <w:r w:rsidRPr="006D50BB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6D50BB" w:rsidRPr="006D50BB" w:rsidRDefault="006D50BB" w:rsidP="006D50BB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6D50BB" w:rsidRPr="006D50BB" w:rsidRDefault="006D50BB" w:rsidP="006D50B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 xml:space="preserve">конкурентни поступак са преговарањем за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osimertinib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404-4-110/</w:t>
      </w:r>
      <w:r w:rsidRPr="006D50BB">
        <w:rPr>
          <w:rFonts w:ascii="Arial" w:eastAsia="Arial" w:hAnsi="Arial" w:cs="Arial"/>
          <w:color w:val="000000"/>
          <w:sz w:val="20"/>
        </w:rPr>
        <w:t>2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1-22, </w:t>
      </w:r>
    </w:p>
    <w:p w:rsidR="006D50BB" w:rsidRPr="006D50BB" w:rsidRDefault="006D50BB" w:rsidP="006D50B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proofErr w:type="spellStart"/>
      <w:r w:rsidR="00FB370A">
        <w:rPr>
          <w:rFonts w:ascii="Arial" w:eastAsia="Arial" w:hAnsi="Arial" w:cs="Arial"/>
          <w:color w:val="000000"/>
          <w:sz w:val="20"/>
        </w:rPr>
        <w:t>Adoc</w:t>
      </w:r>
      <w:proofErr w:type="spellEnd"/>
      <w:r w:rsidR="00FB370A">
        <w:rPr>
          <w:rFonts w:ascii="Arial" w:eastAsia="Arial" w:hAnsi="Arial" w:cs="Arial"/>
          <w:color w:val="000000"/>
          <w:sz w:val="20"/>
        </w:rPr>
        <w:t xml:space="preserve"> doo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="00FB370A" w:rsidRPr="00FB370A">
        <w:rPr>
          <w:rFonts w:ascii="Arial" w:eastAsia="Arial" w:hAnsi="Arial" w:cs="Arial"/>
          <w:color w:val="000000"/>
          <w:sz w:val="20"/>
          <w:lang w:val="sr-Cyrl-RS"/>
        </w:rPr>
        <w:t>404-1-24/21-6 од 15.06.2021</w:t>
      </w:r>
      <w:r w:rsidR="00FB370A">
        <w:rPr>
          <w:rFonts w:ascii="Arial" w:eastAsia="Arial" w:hAnsi="Arial" w:cs="Arial"/>
          <w:color w:val="000000"/>
          <w:sz w:val="20"/>
        </w:rPr>
        <w:t>.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године,  </w:t>
      </w:r>
    </w:p>
    <w:p w:rsidR="006D50BB" w:rsidRPr="006D50BB" w:rsidRDefault="006D50BB" w:rsidP="006D50B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FB370A">
        <w:rPr>
          <w:rFonts w:ascii="Arial" w:eastAsia="Arial" w:hAnsi="Arial" w:cs="Arial"/>
          <w:color w:val="000000"/>
          <w:sz w:val="20"/>
        </w:rPr>
        <w:t>34</w:t>
      </w:r>
      <w:r w:rsidR="00686664">
        <w:rPr>
          <w:rFonts w:ascii="Arial" w:eastAsia="Arial" w:hAnsi="Arial" w:cs="Arial"/>
          <w:color w:val="000000"/>
          <w:sz w:val="20"/>
        </w:rPr>
        <w:t>-1</w:t>
      </w:r>
      <w:r w:rsidR="00FB370A">
        <w:rPr>
          <w:rFonts w:ascii="Arial" w:eastAsia="Arial" w:hAnsi="Arial" w:cs="Arial"/>
          <w:color w:val="000000"/>
          <w:sz w:val="20"/>
        </w:rPr>
        <w:t>/21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од _</w:t>
      </w:r>
      <w:proofErr w:type="gramStart"/>
      <w:r w:rsidRPr="006D50BB">
        <w:rPr>
          <w:rFonts w:ascii="Arial" w:eastAsia="Arial" w:hAnsi="Arial" w:cs="Arial"/>
          <w:color w:val="000000"/>
          <w:sz w:val="20"/>
          <w:lang w:val="sr-Cyrl-RS"/>
        </w:rPr>
        <w:t>_._</w:t>
      </w:r>
      <w:proofErr w:type="gramEnd"/>
      <w:r w:rsidRPr="006D50BB">
        <w:rPr>
          <w:rFonts w:ascii="Arial" w:eastAsia="Arial" w:hAnsi="Arial" w:cs="Arial"/>
          <w:color w:val="000000"/>
          <w:sz w:val="20"/>
          <w:lang w:val="sr-Cyrl-RS"/>
        </w:rPr>
        <w:t>_.202</w:t>
      </w:r>
      <w:r w:rsidRPr="006D50BB">
        <w:rPr>
          <w:rFonts w:ascii="Arial" w:eastAsia="Arial" w:hAnsi="Arial" w:cs="Arial"/>
          <w:color w:val="000000"/>
          <w:sz w:val="20"/>
        </w:rPr>
        <w:t>1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6D50BB">
        <w:rPr>
          <w:rFonts w:ascii="Arial" w:eastAsia="Arial" w:hAnsi="Arial" w:cs="Arial"/>
          <w:color w:val="000000"/>
          <w:sz w:val="20"/>
        </w:rPr>
        <w:t xml:space="preserve">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before="60" w:afterLines="60" w:after="144" w:line="228" w:lineRule="auto"/>
        <w:ind w:left="13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са ценом  (Прилог 1), која се налази у прилогу овог уговора и чини његов саставни део.  </w:t>
      </w:r>
    </w:p>
    <w:p w:rsidR="006D50BB" w:rsidRDefault="006D50BB" w:rsidP="006D50BB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FB370A" w:rsidRDefault="00FB370A" w:rsidP="00FB370A">
      <w:p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FB370A" w:rsidRPr="006D50BB" w:rsidRDefault="00FB370A" w:rsidP="00FB370A">
      <w:p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lastRenderedPageBreak/>
        <w:t xml:space="preserve">  ЦЕНА И ПЛАЋАЊЕ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Цена из овог Уговора је јединична цена наведена у Спецификацији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са цен</w:t>
      </w:r>
      <w:r w:rsidR="00686664">
        <w:rPr>
          <w:rFonts w:ascii="Arial" w:eastAsia="Arial" w:hAnsi="Arial" w:cs="Arial"/>
          <w:color w:val="000000"/>
          <w:sz w:val="20"/>
          <w:lang w:val="sr-Cyrl-RS"/>
        </w:rPr>
        <w:t>ом</w:t>
      </w:r>
      <w:bookmarkStart w:id="0" w:name="_GoBack"/>
      <w:bookmarkEnd w:id="0"/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(Прилог 1), која одговара цени из оквирног споразума.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уговореној јединичној цени, увећаној за износ ПДВ-а, у року од 90 дана од дана пријема фактуре.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лека са промењеном ценом ће објавити на својој интернет страници.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са ценом (Прилог 1), са урачунатим ПДВ-ом и износи ______________ динара.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35CE9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Добављач се обавезује да ће укупно уговорену количину </w:t>
      </w:r>
      <w:r w:rsidRPr="00135CE9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135CE9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, из члана 2. овог уговора испоручити Купцу према потребама Купца, и то у року од </w:t>
      </w:r>
      <w:bookmarkStart w:id="1" w:name="_Hlk74655788"/>
      <w:r w:rsidR="00FB370A" w:rsidRPr="00135CE9">
        <w:rPr>
          <w:rFonts w:ascii="Arial" w:eastAsia="Batang" w:hAnsi="Arial" w:cs="Arial"/>
          <w:bCs/>
          <w:sz w:val="20"/>
          <w:szCs w:val="20"/>
          <w:lang w:val="sr-Latn-CS" w:eastAsia="sr-Latn-CS"/>
        </w:rPr>
        <w:t>72 сат</w:t>
      </w:r>
      <w:r w:rsidR="00FB370A" w:rsidRPr="00135CE9">
        <w:rPr>
          <w:rFonts w:ascii="Arial" w:eastAsia="Batang" w:hAnsi="Arial" w:cs="Arial"/>
          <w:bCs/>
          <w:sz w:val="20"/>
          <w:szCs w:val="20"/>
          <w:lang w:eastAsia="sr-Latn-CS"/>
        </w:rPr>
        <w:t>а</w:t>
      </w:r>
      <w:r w:rsidR="00FB370A" w:rsidRPr="00135CE9">
        <w:rPr>
          <w:rFonts w:ascii="Arial" w:eastAsia="Batang" w:hAnsi="Arial" w:cs="Arial"/>
          <w:bCs/>
          <w:sz w:val="20"/>
          <w:szCs w:val="20"/>
          <w:lang w:val="sr-Latn-CS" w:eastAsia="sr-Latn-CS"/>
        </w:rPr>
        <w:t xml:space="preserve"> од дана пријема захтева Купца</w:t>
      </w:r>
      <w:bookmarkEnd w:id="1"/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D50BB" w:rsidRDefault="006D50BB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6D50BB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FB370A" w:rsidRDefault="00FB370A" w:rsidP="006D50BB">
      <w:pPr>
        <w:widowControl w:val="0"/>
        <w:numPr>
          <w:ilvl w:val="1"/>
          <w:numId w:val="1"/>
        </w:numPr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FB370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Добављач је у обавези да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предметни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лек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osimertinib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време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важења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сноси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све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трошкове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генетског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тестирања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EGFR T790M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крви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ткива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осигурана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кандидати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лечење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овим</w:t>
      </w:r>
      <w:proofErr w:type="spellEnd"/>
      <w:r w:rsidRPr="00FB370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B370A">
        <w:rPr>
          <w:rFonts w:ascii="Arial" w:eastAsia="Arial" w:hAnsi="Arial" w:cs="Arial"/>
          <w:color w:val="000000"/>
          <w:sz w:val="20"/>
          <w:szCs w:val="20"/>
        </w:rPr>
        <w:t>леком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</w:p>
    <w:p w:rsidR="00FB370A" w:rsidRDefault="00FB370A" w:rsidP="00FB370A">
      <w:pPr>
        <w:widowControl w:val="0"/>
        <w:spacing w:before="100" w:after="100" w:line="228" w:lineRule="auto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FB370A" w:rsidRPr="00FB370A" w:rsidRDefault="00FB370A" w:rsidP="00FB370A">
      <w:pPr>
        <w:widowControl w:val="0"/>
        <w:spacing w:before="100" w:after="100" w:line="228" w:lineRule="auto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FB370A">
      <w:pPr>
        <w:widowControl w:val="0"/>
        <w:numPr>
          <w:ilvl w:val="1"/>
          <w:numId w:val="1"/>
        </w:numP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D50BB" w:rsidRPr="006D50BB" w:rsidRDefault="006D50BB" w:rsidP="006D50B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D50BB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60" w:line="230" w:lineRule="exact"/>
        <w:ind w:right="23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50BB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6D50BB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6D50BB">
        <w:rPr>
          <w:rFonts w:ascii="Arial" w:eastAsia="Calibri" w:hAnsi="Arial" w:cs="Times New Roman"/>
          <w:sz w:val="20"/>
          <w:szCs w:val="20"/>
          <w:lang w:val="sr-Cyrl-RS"/>
        </w:rPr>
        <w:t xml:space="preserve">. 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захтева се писаним путем, уз раскидни рок од 15 (петнаест) дана.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630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Default="006D50BB" w:rsidP="006D50BB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6D50BB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FB370A" w:rsidRDefault="00FB370A" w:rsidP="00FB370A">
      <w:pPr>
        <w:widowControl w:val="0"/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FB370A" w:rsidRPr="006D50BB" w:rsidRDefault="00FB370A" w:rsidP="00FB370A">
      <w:pPr>
        <w:widowControl w:val="0"/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6D50BB" w:rsidRPr="006D50BB" w:rsidRDefault="006D50BB" w:rsidP="006D50BB">
      <w:pPr>
        <w:widowControl w:val="0"/>
        <w:numPr>
          <w:ilvl w:val="0"/>
          <w:numId w:val="1"/>
        </w:numPr>
        <w:spacing w:before="160" w:after="120" w:line="230" w:lineRule="atLeast"/>
        <w:ind w:left="567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b/>
          <w:color w:val="000000"/>
          <w:sz w:val="20"/>
          <w:lang w:val="sr-Cyrl-RS"/>
        </w:rPr>
        <w:lastRenderedPageBreak/>
        <w:t xml:space="preserve">  ЗАВРШНЕ ОДРЕДБЕ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D50BB" w:rsidRPr="006D50BB" w:rsidRDefault="006D50BB" w:rsidP="006D50BB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6D50B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лека са ценом</w:t>
      </w:r>
      <w:r w:rsidRPr="006D50B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BB"/>
    <w:rsid w:val="00135CE9"/>
    <w:rsid w:val="0060158E"/>
    <w:rsid w:val="00686664"/>
    <w:rsid w:val="006D50BB"/>
    <w:rsid w:val="00C71DE2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E598"/>
  <w15:chartTrackingRefBased/>
  <w15:docId w15:val="{B389A553-9AC1-4FB1-977E-D48217F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2021-06-15T11:01:00Z</dcterms:created>
  <dcterms:modified xsi:type="dcterms:W3CDTF">2021-06-16T06:24:00Z</dcterms:modified>
</cp:coreProperties>
</file>