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02" w:rsidRDefault="00C03402" w:rsidP="00C0340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03402" w:rsidRDefault="00C03402" w:rsidP="00C0340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/Назив здравствене установе/ </w:t>
      </w:r>
      <w:r w:rsidRPr="001241F3">
        <w:rPr>
          <w:rFonts w:eastAsia="Times New Roman" w:cs="Arial"/>
          <w:szCs w:val="20"/>
          <w:highlight w:val="yellow"/>
          <w:lang w:val="en-US"/>
        </w:rPr>
        <w:t>_________________</w:t>
      </w:r>
      <w:r>
        <w:rPr>
          <w:rFonts w:eastAsia="Times New Roman" w:cs="Arial"/>
          <w:szCs w:val="20"/>
          <w:lang w:val="en-US"/>
        </w:rPr>
        <w:t xml:space="preserve">, /адреса/ </w:t>
      </w:r>
      <w:r w:rsidRPr="001241F3">
        <w:rPr>
          <w:rFonts w:eastAsia="Times New Roman" w:cs="Arial"/>
          <w:szCs w:val="20"/>
          <w:highlight w:val="yellow"/>
          <w:lang w:val="en-US"/>
        </w:rPr>
        <w:t>___________________</w:t>
      </w:r>
      <w:r>
        <w:rPr>
          <w:rFonts w:eastAsia="Times New Roman" w:cs="Arial"/>
          <w:szCs w:val="20"/>
          <w:lang w:val="en-US"/>
        </w:rPr>
        <w:t xml:space="preserve">_, /име и презиме лица које га заступа/ </w:t>
      </w:r>
      <w:r w:rsidRPr="001241F3">
        <w:rPr>
          <w:rFonts w:eastAsia="Times New Roman" w:cs="Arial"/>
          <w:szCs w:val="20"/>
          <w:highlight w:val="yellow"/>
          <w:lang w:val="en-US"/>
        </w:rPr>
        <w:t>________________________</w:t>
      </w:r>
      <w:r>
        <w:rPr>
          <w:rFonts w:eastAsia="Times New Roman" w:cs="Arial"/>
          <w:szCs w:val="20"/>
          <w:lang w:val="en-US"/>
        </w:rPr>
        <w:t>___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Матични број: </w:t>
      </w:r>
      <w:r w:rsidRPr="001241F3">
        <w:rPr>
          <w:rFonts w:eastAsia="Times New Roman" w:cs="Arial"/>
          <w:szCs w:val="20"/>
          <w:highlight w:val="yellow"/>
          <w:lang w:val="en-US"/>
        </w:rPr>
        <w:t>XXXX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ПИБ: </w:t>
      </w:r>
      <w:r w:rsidRPr="001241F3">
        <w:rPr>
          <w:rFonts w:eastAsia="Times New Roman" w:cs="Arial"/>
          <w:szCs w:val="20"/>
          <w:highlight w:val="yellow"/>
          <w:lang w:val="en-US"/>
        </w:rPr>
        <w:t>XXXXX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Број рачуна: </w:t>
      </w:r>
      <w:r w:rsidRPr="001241F3">
        <w:rPr>
          <w:rFonts w:eastAsia="Times New Roman" w:cs="Arial"/>
          <w:szCs w:val="20"/>
          <w:highlight w:val="yellow"/>
          <w:lang w:val="en-US"/>
        </w:rPr>
        <w:t>XXXXX</w:t>
      </w:r>
      <w:r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241F3" w:rsidRPr="00877956" w:rsidRDefault="001241F3" w:rsidP="001241F3">
      <w:pPr>
        <w:widowControl w:val="0"/>
        <w:autoSpaceDE w:val="0"/>
        <w:autoSpaceDN w:val="0"/>
        <w:adjustRightInd w:val="0"/>
        <w:spacing w:after="0"/>
        <w:ind w:left="709"/>
        <w:rPr>
          <w:lang w:val="fr-FR"/>
        </w:rPr>
      </w:pPr>
      <w:r w:rsidRPr="00A8083B">
        <w:rPr>
          <w:lang w:val="fr-FR"/>
        </w:rPr>
        <w:t>Licentis</w:t>
      </w:r>
      <w:r w:rsidRPr="00992209">
        <w:rPr>
          <w:lang w:val="sr-Cyrl-CS"/>
        </w:rPr>
        <w:t xml:space="preserve">“ </w:t>
      </w:r>
      <w:r w:rsidRPr="00A8083B">
        <w:rPr>
          <w:lang w:val="fr-FR"/>
        </w:rPr>
        <w:t>d</w:t>
      </w:r>
      <w:r w:rsidRPr="00992209">
        <w:rPr>
          <w:lang w:val="sr-Cyrl-CS"/>
        </w:rPr>
        <w:t>.</w:t>
      </w:r>
      <w:r w:rsidRPr="00A8083B">
        <w:rPr>
          <w:lang w:val="fr-FR"/>
        </w:rPr>
        <w:t>o</w:t>
      </w:r>
      <w:r w:rsidRPr="00992209">
        <w:rPr>
          <w:lang w:val="sr-Cyrl-CS"/>
        </w:rPr>
        <w:t>.</w:t>
      </w:r>
      <w:r w:rsidRPr="00A8083B">
        <w:rPr>
          <w:lang w:val="fr-FR"/>
        </w:rPr>
        <w:t>o</w:t>
      </w:r>
      <w:r w:rsidRPr="00992209">
        <w:rPr>
          <w:lang w:val="sr-Cyrl-CS"/>
        </w:rPr>
        <w:t>.</w:t>
      </w:r>
      <w:r w:rsidRPr="00A8083B">
        <w:rPr>
          <w:lang w:val="fr-FR"/>
        </w:rPr>
        <w:t>,</w:t>
      </w:r>
      <w:r w:rsidRPr="00992209">
        <w:t>ул</w:t>
      </w:r>
      <w:r w:rsidRPr="00161526">
        <w:rPr>
          <w:lang w:val="fr-FR"/>
        </w:rPr>
        <w:t xml:space="preserve">. </w:t>
      </w:r>
      <w:r w:rsidRPr="00992209">
        <w:t>Тошин</w:t>
      </w:r>
      <w:r w:rsidRPr="00877956">
        <w:rPr>
          <w:lang w:val="fr-FR"/>
        </w:rPr>
        <w:t xml:space="preserve"> </w:t>
      </w:r>
      <w:r w:rsidRPr="00992209">
        <w:t>бунар</w:t>
      </w:r>
      <w:r w:rsidRPr="00877956">
        <w:rPr>
          <w:lang w:val="fr-FR"/>
        </w:rPr>
        <w:t xml:space="preserve"> </w:t>
      </w:r>
      <w:r w:rsidRPr="00992209">
        <w:t>бр</w:t>
      </w:r>
      <w:r w:rsidRPr="00877956">
        <w:rPr>
          <w:lang w:val="fr-FR"/>
        </w:rPr>
        <w:t>. 272</w:t>
      </w:r>
      <w:r w:rsidRPr="00992209">
        <w:t>г</w:t>
      </w:r>
      <w:r w:rsidRPr="00877956">
        <w:rPr>
          <w:lang w:val="fr-FR"/>
        </w:rPr>
        <w:t xml:space="preserve">, </w:t>
      </w:r>
      <w:r w:rsidRPr="00992209">
        <w:t>Београд</w:t>
      </w:r>
      <w:r w:rsidRPr="00877956">
        <w:rPr>
          <w:lang w:val="fr-FR"/>
        </w:rPr>
        <w:t xml:space="preserve">, </w:t>
      </w:r>
      <w:r w:rsidRPr="00992209">
        <w:t>кога</w:t>
      </w:r>
      <w:r w:rsidRPr="00877956">
        <w:rPr>
          <w:lang w:val="fr-FR"/>
        </w:rPr>
        <w:t xml:space="preserve"> </w:t>
      </w:r>
      <w:r w:rsidRPr="00992209">
        <w:t>заступа</w:t>
      </w:r>
      <w:r w:rsidRPr="00877956">
        <w:rPr>
          <w:lang w:val="fr-FR"/>
        </w:rPr>
        <w:t xml:space="preserve"> </w:t>
      </w:r>
      <w:r w:rsidRPr="00992209">
        <w:t>директор</w:t>
      </w:r>
      <w:r w:rsidRPr="00877956">
        <w:rPr>
          <w:lang w:val="fr-FR"/>
        </w:rPr>
        <w:t xml:space="preserve"> </w:t>
      </w:r>
      <w:r w:rsidRPr="00992209">
        <w:t>Снежана</w:t>
      </w:r>
      <w:r w:rsidRPr="00877956">
        <w:rPr>
          <w:lang w:val="fr-FR"/>
        </w:rPr>
        <w:t xml:space="preserve"> </w:t>
      </w:r>
      <w:r w:rsidRPr="00992209">
        <w:t>Стојановић</w:t>
      </w:r>
    </w:p>
    <w:p w:rsidR="001241F3" w:rsidRPr="00877956" w:rsidRDefault="001241F3" w:rsidP="001241F3">
      <w:pPr>
        <w:widowControl w:val="0"/>
        <w:autoSpaceDE w:val="0"/>
        <w:autoSpaceDN w:val="0"/>
        <w:adjustRightInd w:val="0"/>
        <w:spacing w:after="0" w:line="1" w:lineRule="exact"/>
        <w:ind w:left="709"/>
        <w:rPr>
          <w:lang w:val="fr-FR"/>
        </w:rPr>
      </w:pPr>
    </w:p>
    <w:p w:rsidR="001241F3" w:rsidRPr="00877956" w:rsidRDefault="001241F3" w:rsidP="001241F3">
      <w:pPr>
        <w:widowControl w:val="0"/>
        <w:autoSpaceDE w:val="0"/>
        <w:autoSpaceDN w:val="0"/>
        <w:adjustRightInd w:val="0"/>
        <w:spacing w:after="0" w:line="1" w:lineRule="exact"/>
        <w:ind w:left="709"/>
        <w:rPr>
          <w:lang w:val="fr-FR"/>
        </w:rPr>
      </w:pPr>
    </w:p>
    <w:p w:rsidR="001241F3" w:rsidRPr="00877956" w:rsidRDefault="001241F3" w:rsidP="001241F3">
      <w:pPr>
        <w:widowControl w:val="0"/>
        <w:autoSpaceDE w:val="0"/>
        <w:autoSpaceDN w:val="0"/>
        <w:adjustRightInd w:val="0"/>
        <w:spacing w:after="0"/>
        <w:ind w:left="709"/>
        <w:rPr>
          <w:lang w:val="fr-FR"/>
        </w:rPr>
      </w:pPr>
      <w:r w:rsidRPr="00C25AD3">
        <w:t>Матични</w:t>
      </w:r>
      <w:r w:rsidRPr="00877956">
        <w:rPr>
          <w:lang w:val="fr-FR"/>
        </w:rPr>
        <w:t xml:space="preserve"> </w:t>
      </w:r>
      <w:r w:rsidRPr="00C25AD3">
        <w:t>број</w:t>
      </w:r>
      <w:r w:rsidRPr="00877956">
        <w:rPr>
          <w:lang w:val="fr-FR"/>
        </w:rPr>
        <w:t>: 20732644</w:t>
      </w:r>
    </w:p>
    <w:p w:rsidR="001241F3" w:rsidRPr="00877956" w:rsidRDefault="001241F3" w:rsidP="001241F3">
      <w:pPr>
        <w:widowControl w:val="0"/>
        <w:autoSpaceDE w:val="0"/>
        <w:autoSpaceDN w:val="0"/>
        <w:adjustRightInd w:val="0"/>
        <w:spacing w:after="0"/>
        <w:ind w:left="709"/>
        <w:rPr>
          <w:lang w:val="fr-FR"/>
        </w:rPr>
      </w:pPr>
      <w:r w:rsidRPr="00C25AD3">
        <w:t>ПИБ</w:t>
      </w:r>
      <w:r w:rsidRPr="00877956">
        <w:rPr>
          <w:lang w:val="fr-FR"/>
        </w:rPr>
        <w:t>: 107050083</w:t>
      </w:r>
    </w:p>
    <w:p w:rsidR="001241F3" w:rsidRPr="00877956" w:rsidRDefault="001241F3" w:rsidP="001241F3">
      <w:pPr>
        <w:widowControl w:val="0"/>
        <w:autoSpaceDE w:val="0"/>
        <w:autoSpaceDN w:val="0"/>
        <w:adjustRightInd w:val="0"/>
        <w:spacing w:after="0"/>
        <w:ind w:left="709"/>
        <w:rPr>
          <w:lang w:val="fr-FR"/>
        </w:rPr>
      </w:pPr>
      <w:r w:rsidRPr="00C25AD3">
        <w:t>Број</w:t>
      </w:r>
      <w:r w:rsidRPr="00877956">
        <w:rPr>
          <w:lang w:val="fr-FR"/>
        </w:rPr>
        <w:t xml:space="preserve"> </w:t>
      </w:r>
      <w:r w:rsidRPr="00C25AD3">
        <w:t>рачуна</w:t>
      </w:r>
      <w:r w:rsidRPr="00877956">
        <w:rPr>
          <w:lang w:val="fr-FR"/>
        </w:rPr>
        <w:t xml:space="preserve">: 330-4014196-51 </w:t>
      </w:r>
      <w:r w:rsidRPr="00C25AD3">
        <w:t>који</w:t>
      </w:r>
      <w:r w:rsidRPr="00877956">
        <w:rPr>
          <w:lang w:val="fr-FR"/>
        </w:rPr>
        <w:t xml:space="preserve"> </w:t>
      </w:r>
      <w:r w:rsidRPr="00C25AD3">
        <w:t>се</w:t>
      </w:r>
      <w:r w:rsidRPr="00877956">
        <w:rPr>
          <w:lang w:val="fr-FR"/>
        </w:rPr>
        <w:t xml:space="preserve"> </w:t>
      </w:r>
      <w:r w:rsidRPr="00C25AD3">
        <w:t>води</w:t>
      </w:r>
      <w:r w:rsidRPr="00877956">
        <w:rPr>
          <w:lang w:val="fr-FR"/>
        </w:rPr>
        <w:t xml:space="preserve"> </w:t>
      </w:r>
      <w:r w:rsidRPr="00C25AD3">
        <w:t>код</w:t>
      </w:r>
      <w:r w:rsidRPr="00877956">
        <w:rPr>
          <w:lang w:val="fr-FR"/>
        </w:rPr>
        <w:t xml:space="preserve"> CreditAgricole </w:t>
      </w:r>
      <w:r w:rsidRPr="00C25AD3">
        <w:t>банке</w:t>
      </w:r>
      <w:r w:rsidRPr="00877956">
        <w:rPr>
          <w:lang w:val="fr-FR"/>
        </w:rPr>
        <w:t xml:space="preserve"> </w:t>
      </w:r>
    </w:p>
    <w:p w:rsidR="001241F3" w:rsidRPr="00AD567D" w:rsidRDefault="001241F3" w:rsidP="001241F3">
      <w:pPr>
        <w:widowControl w:val="0"/>
        <w:autoSpaceDE w:val="0"/>
        <w:autoSpaceDN w:val="0"/>
        <w:adjustRightInd w:val="0"/>
        <w:spacing w:after="0"/>
        <w:ind w:left="709"/>
        <w:rPr>
          <w:lang w:val="fr-FR"/>
        </w:rPr>
      </w:pPr>
    </w:p>
    <w:p w:rsidR="00C03402" w:rsidRPr="00AD567D" w:rsidRDefault="00C03402" w:rsidP="00C03402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fr-FR"/>
        </w:rPr>
      </w:pPr>
    </w:p>
    <w:p w:rsidR="00C03402" w:rsidRPr="009672D8" w:rsidRDefault="00C03402" w:rsidP="00C03402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fr-FR"/>
        </w:rPr>
      </w:pPr>
      <w:r w:rsidRPr="00AD567D">
        <w:rPr>
          <w:rFonts w:eastAsia="Times New Roman" w:cs="Arial"/>
          <w:szCs w:val="20"/>
        </w:rPr>
        <w:t xml:space="preserve">Дана </w:t>
      </w:r>
      <w:r w:rsidRPr="00AD567D">
        <w:rPr>
          <w:rFonts w:eastAsia="Times New Roman" w:cs="Arial"/>
          <w:szCs w:val="20"/>
          <w:highlight w:val="yellow"/>
        </w:rPr>
        <w:t>__.__.</w:t>
      </w:r>
      <w:r w:rsidRPr="00AD567D">
        <w:rPr>
          <w:rFonts w:eastAsia="Times New Roman" w:cs="Arial"/>
          <w:szCs w:val="20"/>
        </w:rPr>
        <w:t>_</w:t>
      </w:r>
      <w:r w:rsidR="001241F3" w:rsidRPr="009672D8">
        <w:rPr>
          <w:rFonts w:eastAsia="Times New Roman" w:cs="Arial"/>
          <w:szCs w:val="20"/>
          <w:lang w:val="fr-FR"/>
        </w:rPr>
        <w:t>2016</w:t>
      </w:r>
      <w:r>
        <w:rPr>
          <w:rFonts w:eastAsia="Times New Roman" w:cs="Arial"/>
          <w:szCs w:val="20"/>
        </w:rPr>
        <w:t>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AD567D" w:rsidRDefault="00AD567D" w:rsidP="00C03402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fr-FR"/>
        </w:rPr>
      </w:pPr>
    </w:p>
    <w:p w:rsidR="009B753A" w:rsidRPr="009672D8" w:rsidRDefault="009B753A" w:rsidP="00C03402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fr-FR"/>
        </w:rPr>
      </w:pP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</w:t>
      </w:r>
      <w:r w:rsidRPr="009672D8">
        <w:rPr>
          <w:rFonts w:eastAsia="Times New Roman" w:cs="Arial"/>
          <w:b/>
          <w:bCs/>
          <w:szCs w:val="20"/>
          <w:lang w:val="fr-FR"/>
        </w:rPr>
        <w:t xml:space="preserve"> </w:t>
      </w:r>
      <w:r>
        <w:rPr>
          <w:rFonts w:eastAsia="Times New Roman" w:cs="Arial"/>
          <w:b/>
          <w:bCs/>
          <w:szCs w:val="20"/>
          <w:lang w:val="en-US"/>
        </w:rPr>
        <w:t>БР</w:t>
      </w:r>
      <w:r w:rsidRPr="009672D8">
        <w:rPr>
          <w:rFonts w:eastAsia="Times New Roman" w:cs="Arial"/>
          <w:b/>
          <w:bCs/>
          <w:szCs w:val="20"/>
          <w:lang w:val="fr-FR"/>
        </w:rPr>
        <w:t xml:space="preserve">. </w:t>
      </w:r>
      <w:r w:rsidRPr="001241F3">
        <w:rPr>
          <w:rFonts w:eastAsia="Times New Roman" w:cs="Arial"/>
          <w:b/>
          <w:bCs/>
          <w:szCs w:val="20"/>
          <w:highlight w:val="yellow"/>
          <w:lang w:val="en-US"/>
        </w:rPr>
        <w:t>ХХ</w:t>
      </w:r>
    </w:p>
    <w:p w:rsidR="00AD567D" w:rsidRDefault="00AD567D" w:rsidP="00C03402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03402" w:rsidRDefault="00C03402" w:rsidP="00C03402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03402" w:rsidRDefault="00C03402" w:rsidP="00C0340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лекова са </w:t>
      </w:r>
      <w:r>
        <w:rPr>
          <w:rFonts w:eastAsia="Times New Roman" w:cs="Arial"/>
          <w:szCs w:val="20"/>
        </w:rPr>
        <w:t xml:space="preserve">Листе Д </w:t>
      </w:r>
      <w:r>
        <w:rPr>
          <w:rFonts w:eastAsia="Times New Roman" w:cs="Arial"/>
          <w:szCs w:val="20"/>
          <w:lang w:val="en-US"/>
        </w:rPr>
        <w:t>Листе лекова</w:t>
      </w:r>
      <w:r>
        <w:rPr>
          <w:rFonts w:eastAsia="Times New Roman" w:cs="Arial"/>
          <w:szCs w:val="20"/>
          <w:lang w:val="sr-Cyrl-CS"/>
        </w:rPr>
        <w:t>:</w:t>
      </w:r>
      <w:r>
        <w:rPr>
          <w:lang w:val="sr-Cyrl-CS"/>
        </w:rPr>
        <w:t xml:space="preserve"> </w:t>
      </w:r>
      <w:r>
        <w:rPr>
          <w:rFonts w:eastAsia="Times New Roman" w:cs="Arial"/>
          <w:szCs w:val="20"/>
          <w:lang w:val="sr-Cyrl-CS"/>
        </w:rPr>
        <w:t>Л</w:t>
      </w:r>
      <w:r>
        <w:rPr>
          <w:rFonts w:eastAsia="Times New Roman" w:cs="Arial"/>
          <w:szCs w:val="20"/>
          <w:lang w:val="en-US"/>
        </w:rPr>
        <w:t>екови за БМПО и хормонску терапију у гинекологији- metilergometrin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  <w:lang w:val="sr-Cyrl-CS"/>
        </w:rPr>
        <w:t>13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C03402" w:rsidRDefault="00C03402" w:rsidP="00C03402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да је Републички фонд</w:t>
      </w:r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1241F3">
        <w:rPr>
          <w:rFonts w:eastAsia="Times New Roman" w:cs="Arial"/>
          <w:szCs w:val="20"/>
        </w:rPr>
        <w:t>за партију</w:t>
      </w:r>
      <w:r w:rsidR="001241F3">
        <w:rPr>
          <w:rFonts w:eastAsia="Times New Roman" w:cs="Arial"/>
          <w:szCs w:val="20"/>
          <w:lang w:val="en-US"/>
        </w:rPr>
        <w:t xml:space="preserve"> 2-</w:t>
      </w:r>
      <w:r w:rsidR="001241F3" w:rsidRPr="001241F3">
        <w:rPr>
          <w:b/>
          <w:bCs/>
          <w:lang w:val="sr-Latn-RS"/>
        </w:rPr>
        <w:t xml:space="preserve"> </w:t>
      </w:r>
      <w:r w:rsidR="001241F3" w:rsidRPr="001241F3">
        <w:rPr>
          <w:bCs/>
          <w:lang w:val="sr-Latn-RS"/>
        </w:rPr>
        <w:t>Metilergometrin 0,2 mg</w:t>
      </w:r>
      <w:r w:rsidR="001241F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закључио оквирни споразум са</w:t>
      </w:r>
      <w:r w:rsidR="001241F3">
        <w:rPr>
          <w:rFonts w:eastAsia="Times New Roman" w:cs="Arial"/>
          <w:szCs w:val="20"/>
          <w:lang w:val="en-US"/>
        </w:rPr>
        <w:t xml:space="preserve"> </w:t>
      </w:r>
      <w:r w:rsidR="001241F3">
        <w:rPr>
          <w:rFonts w:eastAsia="Times New Roman" w:cs="Arial"/>
          <w:szCs w:val="20"/>
          <w:lang w:val="sr-Cyrl-CS"/>
        </w:rPr>
        <w:t>добављачем</w:t>
      </w:r>
      <w:r w:rsidR="001241F3" w:rsidRPr="001241F3">
        <w:rPr>
          <w:lang w:val="fr-FR"/>
        </w:rPr>
        <w:t xml:space="preserve"> </w:t>
      </w:r>
      <w:r w:rsidR="001241F3" w:rsidRPr="00A8083B">
        <w:rPr>
          <w:lang w:val="fr-FR"/>
        </w:rPr>
        <w:t>Licentis</w:t>
      </w:r>
      <w:r w:rsidR="001241F3" w:rsidRPr="00992209">
        <w:rPr>
          <w:lang w:val="sr-Cyrl-CS"/>
        </w:rPr>
        <w:t xml:space="preserve">“ </w:t>
      </w:r>
      <w:r w:rsidR="001241F3" w:rsidRPr="00A8083B">
        <w:rPr>
          <w:lang w:val="fr-FR"/>
        </w:rPr>
        <w:t>d</w:t>
      </w:r>
      <w:r w:rsidR="001241F3" w:rsidRPr="00992209">
        <w:rPr>
          <w:lang w:val="sr-Cyrl-CS"/>
        </w:rPr>
        <w:t>.</w:t>
      </w:r>
      <w:r w:rsidR="001241F3" w:rsidRPr="00A8083B">
        <w:rPr>
          <w:lang w:val="fr-FR"/>
        </w:rPr>
        <w:t>o</w:t>
      </w:r>
      <w:r w:rsidR="001241F3" w:rsidRPr="00992209">
        <w:rPr>
          <w:lang w:val="sr-Cyrl-CS"/>
        </w:rPr>
        <w:t>.</w:t>
      </w:r>
      <w:r w:rsidR="001241F3" w:rsidRPr="00A8083B">
        <w:rPr>
          <w:lang w:val="fr-FR"/>
        </w:rPr>
        <w:t>o</w:t>
      </w:r>
      <w:r>
        <w:rPr>
          <w:rFonts w:eastAsia="Times New Roman" w:cs="Arial"/>
          <w:szCs w:val="20"/>
          <w:lang w:val="en-US"/>
        </w:rPr>
        <w:t xml:space="preserve"> </w:t>
      </w:r>
      <w:r w:rsidR="001241F3">
        <w:rPr>
          <w:rFonts w:eastAsia="Times New Roman" w:cs="Arial"/>
          <w:szCs w:val="20"/>
          <w:lang w:val="en-US"/>
        </w:rPr>
        <w:t>,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1241F3">
        <w:rPr>
          <w:rFonts w:eastAsia="Times New Roman" w:cs="Arial"/>
          <w:szCs w:val="20"/>
          <w:lang w:val="sr-Latn-RS"/>
        </w:rPr>
        <w:t>404-1-13/16-8</w:t>
      </w:r>
      <w:r w:rsidR="001241F3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од </w:t>
      </w:r>
      <w:r w:rsidR="001241F3">
        <w:rPr>
          <w:rFonts w:eastAsia="Times New Roman" w:cs="Arial"/>
          <w:szCs w:val="20"/>
          <w:lang w:val="sr-Cyrl-CS"/>
        </w:rPr>
        <w:t>01.04.</w:t>
      </w:r>
      <w:r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>
        <w:rPr>
          <w:rFonts w:eastAsia="Times New Roman" w:cs="Arial"/>
          <w:szCs w:val="20"/>
          <w:lang w:val="en-US"/>
        </w:rPr>
        <w:t>. године</w:t>
      </w:r>
      <w:r w:rsidR="003A4CDE">
        <w:rPr>
          <w:rFonts w:eastAsia="Times New Roman" w:cs="Arial"/>
          <w:szCs w:val="20"/>
        </w:rPr>
        <w:t xml:space="preserve"> и да је дана 22.04.2016. године закључио анекс</w:t>
      </w:r>
      <w:r w:rsidR="003A4CDE" w:rsidRPr="003A4CDE">
        <w:rPr>
          <w:rFonts w:eastAsia="Times New Roman" w:cs="Arial"/>
          <w:szCs w:val="20"/>
        </w:rPr>
        <w:t xml:space="preserve"> </w:t>
      </w:r>
      <w:r w:rsidR="003A4CDE">
        <w:rPr>
          <w:rFonts w:eastAsia="Times New Roman" w:cs="Arial"/>
          <w:szCs w:val="20"/>
        </w:rPr>
        <w:t xml:space="preserve">оквирног споразума </w:t>
      </w:r>
      <w:r w:rsidR="003A4CDE">
        <w:rPr>
          <w:rFonts w:eastAsia="Times New Roman" w:cs="Arial"/>
          <w:szCs w:val="20"/>
          <w:lang w:val="en-US"/>
        </w:rPr>
        <w:t xml:space="preserve">бр. </w:t>
      </w:r>
      <w:r w:rsidR="003A4CDE">
        <w:rPr>
          <w:rFonts w:eastAsia="Times New Roman" w:cs="Arial"/>
          <w:szCs w:val="20"/>
          <w:lang w:val="sr-Cyrl-CS"/>
        </w:rPr>
        <w:t>23-1/16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C03402" w:rsidRPr="00AD567D" w:rsidRDefault="00C03402" w:rsidP="00C03402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241F3">
        <w:rPr>
          <w:rFonts w:eastAsia="Times New Roman" w:cs="Arial"/>
          <w:szCs w:val="20"/>
          <w:lang w:val="sr-Cyrl-CS"/>
        </w:rPr>
        <w:t>23-1/16</w:t>
      </w:r>
      <w:r>
        <w:rPr>
          <w:rFonts w:eastAsia="Times New Roman" w:cs="Arial"/>
          <w:szCs w:val="20"/>
          <w:lang w:val="en-US"/>
        </w:rPr>
        <w:t xml:space="preserve"> </w:t>
      </w:r>
      <w:r w:rsidR="001241F3">
        <w:rPr>
          <w:rFonts w:eastAsia="Times New Roman" w:cs="Arial"/>
          <w:szCs w:val="20"/>
          <w:lang w:val="sr-Cyrl-CS"/>
        </w:rPr>
        <w:softHyphen/>
      </w:r>
      <w:r w:rsidR="001241F3">
        <w:rPr>
          <w:rFonts w:eastAsia="Times New Roman" w:cs="Arial"/>
          <w:szCs w:val="20"/>
          <w:lang w:val="sr-Cyrl-CS"/>
        </w:rPr>
        <w:softHyphen/>
      </w:r>
      <w:r w:rsidR="00AD567D">
        <w:rPr>
          <w:rFonts w:eastAsia="Times New Roman" w:cs="Arial"/>
          <w:szCs w:val="20"/>
          <w:lang w:val="en-US"/>
        </w:rPr>
        <w:t xml:space="preserve"> </w:t>
      </w:r>
      <w:r w:rsidR="001241F3" w:rsidRPr="009672D8">
        <w:rPr>
          <w:rFonts w:eastAsia="Times New Roman" w:cs="Arial"/>
          <w:szCs w:val="20"/>
          <w:lang w:val="sr-Cyrl-CS"/>
        </w:rPr>
        <w:t xml:space="preserve">од </w:t>
      </w:r>
      <w:r w:rsidR="009672D8" w:rsidRPr="009672D8">
        <w:rPr>
          <w:rFonts w:eastAsia="Times New Roman" w:cs="Arial"/>
          <w:szCs w:val="20"/>
          <w:lang w:val="en-GB"/>
        </w:rPr>
        <w:t>06</w:t>
      </w:r>
      <w:r w:rsidR="00AD567D" w:rsidRPr="009672D8">
        <w:rPr>
          <w:rFonts w:eastAsia="Times New Roman" w:cs="Arial"/>
          <w:szCs w:val="20"/>
          <w:lang w:val="sr-Cyrl-CS"/>
        </w:rPr>
        <w:t>.04.2016. године</w:t>
      </w:r>
      <w:r w:rsidR="00267FB0">
        <w:rPr>
          <w:rFonts w:eastAsia="Times New Roman" w:cs="Arial"/>
          <w:szCs w:val="20"/>
        </w:rPr>
        <w:t xml:space="preserve"> и </w:t>
      </w:r>
      <w:r w:rsidR="003A4CDE">
        <w:rPr>
          <w:rFonts w:eastAsia="Times New Roman" w:cs="Arial"/>
          <w:szCs w:val="20"/>
        </w:rPr>
        <w:t>а</w:t>
      </w:r>
      <w:r w:rsidR="00267FB0">
        <w:rPr>
          <w:rFonts w:eastAsia="Times New Roman" w:cs="Arial"/>
          <w:szCs w:val="20"/>
        </w:rPr>
        <w:t xml:space="preserve">нексом оквирног споразума </w:t>
      </w:r>
      <w:r w:rsidR="00267FB0">
        <w:rPr>
          <w:rFonts w:eastAsia="Times New Roman" w:cs="Arial"/>
          <w:szCs w:val="20"/>
          <w:lang w:val="en-US"/>
        </w:rPr>
        <w:t xml:space="preserve">бр. </w:t>
      </w:r>
      <w:r w:rsidR="00267FB0">
        <w:rPr>
          <w:rFonts w:eastAsia="Times New Roman" w:cs="Arial"/>
          <w:szCs w:val="20"/>
          <w:lang w:val="sr-Cyrl-CS"/>
        </w:rPr>
        <w:t>23-1/16</w:t>
      </w:r>
      <w:r w:rsidR="00267FB0">
        <w:rPr>
          <w:rFonts w:eastAsia="Times New Roman" w:cs="Arial"/>
          <w:szCs w:val="20"/>
          <w:lang w:val="en-US"/>
        </w:rPr>
        <w:t xml:space="preserve"> </w:t>
      </w:r>
      <w:r w:rsidR="00267FB0">
        <w:rPr>
          <w:rFonts w:eastAsia="Times New Roman" w:cs="Arial"/>
          <w:szCs w:val="20"/>
          <w:lang w:val="sr-Cyrl-CS"/>
        </w:rPr>
        <w:softHyphen/>
      </w:r>
      <w:r w:rsidR="00267FB0">
        <w:rPr>
          <w:rFonts w:eastAsia="Times New Roman" w:cs="Arial"/>
          <w:szCs w:val="20"/>
          <w:lang w:val="sr-Cyrl-CS"/>
        </w:rPr>
        <w:softHyphen/>
      </w:r>
      <w:r w:rsidR="00267FB0">
        <w:rPr>
          <w:rFonts w:eastAsia="Times New Roman" w:cs="Arial"/>
          <w:szCs w:val="20"/>
          <w:lang w:val="en-US"/>
        </w:rPr>
        <w:t xml:space="preserve"> </w:t>
      </w:r>
      <w:r w:rsidR="00267FB0" w:rsidRPr="009672D8">
        <w:rPr>
          <w:rFonts w:eastAsia="Times New Roman" w:cs="Arial"/>
          <w:szCs w:val="20"/>
          <w:lang w:val="sr-Cyrl-CS"/>
        </w:rPr>
        <w:t xml:space="preserve">од </w:t>
      </w:r>
      <w:r w:rsidR="00267FB0">
        <w:rPr>
          <w:rFonts w:eastAsia="Times New Roman" w:cs="Arial"/>
          <w:szCs w:val="20"/>
        </w:rPr>
        <w:t>22</w:t>
      </w:r>
      <w:r w:rsidR="00267FB0" w:rsidRPr="009672D8">
        <w:rPr>
          <w:rFonts w:eastAsia="Times New Roman" w:cs="Arial"/>
          <w:szCs w:val="20"/>
          <w:lang w:val="sr-Cyrl-CS"/>
        </w:rPr>
        <w:t>.04.2016. године</w:t>
      </w:r>
      <w:r w:rsidR="00AD567D" w:rsidRPr="009672D8">
        <w:rPr>
          <w:rFonts w:eastAsia="Times New Roman" w:cs="Arial"/>
          <w:szCs w:val="20"/>
          <w:lang w:val="sr-Cyrl-CS"/>
        </w:rPr>
        <w:t>.</w:t>
      </w:r>
    </w:p>
    <w:p w:rsidR="00C03402" w:rsidRDefault="00C03402" w:rsidP="00C03402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03402" w:rsidRDefault="00C03402" w:rsidP="00C0340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03402" w:rsidRDefault="00C03402" w:rsidP="00C0340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</w:t>
      </w:r>
      <w:r w:rsidR="002C64AA">
        <w:rPr>
          <w:rFonts w:eastAsia="Times New Roman" w:cs="Arial"/>
          <w:szCs w:val="20"/>
          <w:lang w:val="en-US"/>
        </w:rPr>
        <w:t>вирном споразуму бр.</w:t>
      </w:r>
      <w:r w:rsidR="002C64AA">
        <w:rPr>
          <w:rFonts w:eastAsia="Times New Roman" w:cs="Arial"/>
          <w:szCs w:val="20"/>
          <w:lang w:val="sr-Cyrl-CS"/>
        </w:rPr>
        <w:t xml:space="preserve">23-1/16 , од </w:t>
      </w:r>
      <w:r w:rsidR="009672D8">
        <w:rPr>
          <w:rFonts w:eastAsia="Times New Roman" w:cs="Arial"/>
          <w:szCs w:val="20"/>
          <w:lang w:val="en-GB"/>
        </w:rPr>
        <w:t>06</w:t>
      </w:r>
      <w:r w:rsidR="00B033C3">
        <w:rPr>
          <w:rFonts w:eastAsia="Times New Roman" w:cs="Arial"/>
          <w:szCs w:val="20"/>
          <w:lang w:val="sr-Cyrl-CS"/>
        </w:rPr>
        <w:t>.04.2016</w:t>
      </w:r>
      <w:r w:rsidR="002C64AA">
        <w:rPr>
          <w:rFonts w:eastAsia="Times New Roman" w:cs="Arial"/>
          <w:szCs w:val="20"/>
          <w:lang w:val="sr-Cyrl-CS"/>
        </w:rPr>
        <w:t>.</w:t>
      </w:r>
      <w:r w:rsidR="00B033C3">
        <w:rPr>
          <w:rFonts w:eastAsia="Times New Roman" w:cs="Arial"/>
          <w:szCs w:val="20"/>
          <w:lang w:val="sr-Cyrl-CS"/>
        </w:rPr>
        <w:t xml:space="preserve"> </w:t>
      </w:r>
      <w:r w:rsidR="002C64AA">
        <w:rPr>
          <w:rFonts w:eastAsia="Times New Roman" w:cs="Arial"/>
          <w:szCs w:val="20"/>
          <w:lang w:val="sr-Cyrl-CS"/>
        </w:rPr>
        <w:t>године</w:t>
      </w:r>
      <w:r w:rsidR="00B033C3">
        <w:rPr>
          <w:rFonts w:eastAsia="Times New Roman" w:cs="Arial"/>
          <w:szCs w:val="20"/>
          <w:lang w:val="sr-Cyrl-CS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B033C3">
        <w:rPr>
          <w:rFonts w:eastAsia="Times New Roman" w:cs="Arial"/>
          <w:szCs w:val="20"/>
        </w:rPr>
        <w:t>а</w:t>
      </w:r>
      <w:r w:rsidR="00B033C3">
        <w:rPr>
          <w:rFonts w:eastAsia="Times New Roman" w:cs="Arial"/>
          <w:szCs w:val="20"/>
        </w:rPr>
        <w:t xml:space="preserve">нексу оквирног споразума </w:t>
      </w:r>
      <w:r w:rsidR="00B033C3">
        <w:rPr>
          <w:rFonts w:eastAsia="Times New Roman" w:cs="Arial"/>
          <w:szCs w:val="20"/>
          <w:lang w:val="en-US"/>
        </w:rPr>
        <w:t xml:space="preserve">бр. </w:t>
      </w:r>
      <w:r w:rsidR="00B033C3">
        <w:rPr>
          <w:rFonts w:eastAsia="Times New Roman" w:cs="Arial"/>
          <w:szCs w:val="20"/>
          <w:lang w:val="sr-Cyrl-CS"/>
        </w:rPr>
        <w:t>23-1/16</w:t>
      </w:r>
      <w:r w:rsidR="00B033C3">
        <w:rPr>
          <w:rFonts w:eastAsia="Times New Roman" w:cs="Arial"/>
          <w:szCs w:val="20"/>
          <w:lang w:val="en-US"/>
        </w:rPr>
        <w:t xml:space="preserve"> </w:t>
      </w:r>
      <w:r w:rsidR="00B033C3">
        <w:rPr>
          <w:rFonts w:eastAsia="Times New Roman" w:cs="Arial"/>
          <w:szCs w:val="20"/>
          <w:lang w:val="sr-Cyrl-CS"/>
        </w:rPr>
        <w:softHyphen/>
      </w:r>
      <w:r w:rsidR="00B033C3">
        <w:rPr>
          <w:rFonts w:eastAsia="Times New Roman" w:cs="Arial"/>
          <w:szCs w:val="20"/>
          <w:lang w:val="sr-Cyrl-CS"/>
        </w:rPr>
        <w:softHyphen/>
      </w:r>
      <w:r w:rsidR="00B033C3">
        <w:rPr>
          <w:rFonts w:eastAsia="Times New Roman" w:cs="Arial"/>
          <w:szCs w:val="20"/>
          <w:lang w:val="en-US"/>
        </w:rPr>
        <w:t xml:space="preserve"> </w:t>
      </w:r>
      <w:r w:rsidR="00B033C3" w:rsidRPr="009672D8">
        <w:rPr>
          <w:rFonts w:eastAsia="Times New Roman" w:cs="Arial"/>
          <w:szCs w:val="20"/>
          <w:lang w:val="sr-Cyrl-CS"/>
        </w:rPr>
        <w:t xml:space="preserve">од </w:t>
      </w:r>
      <w:r w:rsidR="00B033C3">
        <w:rPr>
          <w:rFonts w:eastAsia="Times New Roman" w:cs="Arial"/>
          <w:szCs w:val="20"/>
        </w:rPr>
        <w:t>22</w:t>
      </w:r>
      <w:r w:rsidR="00B033C3" w:rsidRPr="009672D8">
        <w:rPr>
          <w:rFonts w:eastAsia="Times New Roman" w:cs="Arial"/>
          <w:szCs w:val="20"/>
          <w:lang w:val="sr-Cyrl-CS"/>
        </w:rPr>
        <w:t>.04.2016. године</w:t>
      </w:r>
      <w:r w:rsidR="003A4CDE">
        <w:rPr>
          <w:rFonts w:eastAsia="Times New Roman" w:cs="Arial"/>
          <w:szCs w:val="20"/>
          <w:lang w:val="sr-Cyrl-CS"/>
        </w:rPr>
        <w:t xml:space="preserve"> и</w:t>
      </w:r>
      <w:r w:rsidR="00B033C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Спецификацији лекова са ценама (Прилог 1)</w:t>
      </w:r>
      <w:bookmarkStart w:id="1" w:name="_GoBack"/>
      <w:bookmarkEnd w:id="1"/>
      <w:r>
        <w:rPr>
          <w:rFonts w:eastAsia="Times New Roman" w:cs="Arial"/>
          <w:szCs w:val="20"/>
          <w:lang w:val="en-US"/>
        </w:rPr>
        <w:t xml:space="preserve">. </w:t>
      </w:r>
    </w:p>
    <w:p w:rsidR="00C03402" w:rsidRDefault="00C03402" w:rsidP="00C0340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03402" w:rsidRDefault="00C03402" w:rsidP="00C0340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C03402" w:rsidRDefault="00C03402" w:rsidP="00C0340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2C64AA">
        <w:rPr>
          <w:rFonts w:eastAsia="Times New Roman" w:cs="Arial"/>
          <w:szCs w:val="20"/>
          <w:highlight w:val="yellow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динара. </w:t>
      </w:r>
    </w:p>
    <w:p w:rsidR="00C03402" w:rsidRDefault="00C03402" w:rsidP="00C03402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03402" w:rsidRDefault="00C03402" w:rsidP="00C0340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 испоручивати Купцу према потребама Купца, и то у року од</w:t>
      </w:r>
      <w:r w:rsidR="002C64AA">
        <w:rPr>
          <w:rFonts w:eastAsia="Times New Roman" w:cs="Arial"/>
          <w:szCs w:val="20"/>
          <w:lang w:val="sr-Cyrl-CS"/>
        </w:rPr>
        <w:t xml:space="preserve"> 24 </w:t>
      </w:r>
      <w:r>
        <w:rPr>
          <w:rFonts w:eastAsia="Times New Roman" w:cs="Arial"/>
          <w:szCs w:val="20"/>
        </w:rPr>
        <w:t xml:space="preserve"> сата од добијања законом предвиђене  документације за промет нерегистрованог лека</w:t>
      </w:r>
      <w:r>
        <w:rPr>
          <w:rFonts w:eastAsia="Times New Roman" w:cs="Arial"/>
          <w:szCs w:val="20"/>
          <w:lang w:val="en-US"/>
        </w:rPr>
        <w:t xml:space="preserve">/уноси се рок из оквирног споразума/. </w:t>
      </w:r>
    </w:p>
    <w:p w:rsidR="00C03402" w:rsidRDefault="00C03402" w:rsidP="00C03402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</w:t>
      </w:r>
      <w:r w:rsidRPr="002C64AA">
        <w:rPr>
          <w:rFonts w:eastAsia="Times New Roman" w:cs="Arial"/>
          <w:szCs w:val="20"/>
          <w:highlight w:val="yellow"/>
          <w:lang w:val="en-US"/>
        </w:rPr>
        <w:t>____________</w:t>
      </w:r>
      <w:r>
        <w:rPr>
          <w:rFonts w:eastAsia="Times New Roman" w:cs="Arial"/>
          <w:szCs w:val="20"/>
          <w:lang w:val="en-US"/>
        </w:rPr>
        <w:t xml:space="preserve"> /унети место испоруке/. </w:t>
      </w:r>
    </w:p>
    <w:p w:rsidR="00C03402" w:rsidRDefault="00C03402" w:rsidP="00C03402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922488" w:rsidRDefault="00922488" w:rsidP="00C03402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03402" w:rsidRDefault="00C03402" w:rsidP="00C03402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03402" w:rsidRDefault="00C03402" w:rsidP="00C03402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03402" w:rsidRDefault="00C03402" w:rsidP="00C03402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03402" w:rsidRDefault="00C03402" w:rsidP="00C03402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03402" w:rsidRDefault="00C03402" w:rsidP="00C0340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03402" w:rsidRDefault="00C03402" w:rsidP="00C0340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03402" w:rsidRDefault="00C03402" w:rsidP="00C0340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03402" w:rsidRDefault="00C03402" w:rsidP="00C0340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03402" w:rsidRDefault="00C03402" w:rsidP="00C0340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03402" w:rsidRDefault="00C03402" w:rsidP="00C0340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03402" w:rsidRDefault="00C03402" w:rsidP="00C0340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03402" w:rsidRDefault="00C03402" w:rsidP="00C03402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03402" w:rsidRDefault="00C03402" w:rsidP="00C0340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постписивања од стране обе уговорне стране</w:t>
      </w:r>
    </w:p>
    <w:p w:rsidR="009B753A" w:rsidRDefault="009B753A" w:rsidP="00AD567D">
      <w:pPr>
        <w:widowControl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</w:p>
    <w:p w:rsidR="00C03402" w:rsidRDefault="00C03402" w:rsidP="00C03402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03402" w:rsidRDefault="00C03402" w:rsidP="00C03402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</w:t>
      </w:r>
      <w:r w:rsidRPr="002C64AA">
        <w:rPr>
          <w:rFonts w:eastAsia="Times New Roman" w:cs="Arial"/>
          <w:szCs w:val="20"/>
          <w:highlight w:val="yellow"/>
          <w:lang w:val="en-US"/>
        </w:rPr>
        <w:t>ХХ ( _____</w:t>
      </w:r>
      <w:r>
        <w:rPr>
          <w:rFonts w:eastAsia="Times New Roman" w:cs="Arial"/>
          <w:szCs w:val="20"/>
          <w:lang w:val="en-US"/>
        </w:rPr>
        <w:t xml:space="preserve"> ) истоветних примерка на српском језику, од којих се свакој уговорној страни уручују по </w:t>
      </w:r>
      <w:r w:rsidRPr="002C64AA">
        <w:rPr>
          <w:rFonts w:eastAsia="Times New Roman" w:cs="Arial"/>
          <w:szCs w:val="20"/>
          <w:highlight w:val="yellow"/>
          <w:lang w:val="en-US"/>
        </w:rPr>
        <w:t>ХХ ( ___</w:t>
      </w:r>
      <w:r>
        <w:rPr>
          <w:rFonts w:eastAsia="Times New Roman" w:cs="Arial"/>
          <w:szCs w:val="20"/>
          <w:lang w:val="en-US"/>
        </w:rPr>
        <w:t xml:space="preserve"> ) примерка. </w:t>
      </w:r>
    </w:p>
    <w:p w:rsidR="00C03402" w:rsidRDefault="00C03402" w:rsidP="00C03402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03402" w:rsidRDefault="00C03402" w:rsidP="00C03402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6B50EC" w:rsidRDefault="006B50EC">
      <w:bookmarkStart w:id="3" w:name="page30"/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AD567D" w:rsidRPr="00AD567D" w:rsidTr="00F25A0B">
        <w:trPr>
          <w:jc w:val="center"/>
        </w:trPr>
        <w:tc>
          <w:tcPr>
            <w:tcW w:w="4857" w:type="dxa"/>
            <w:vAlign w:val="center"/>
            <w:hideMark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AD567D">
              <w:rPr>
                <w:rFonts w:cs="Arial"/>
                <w:b/>
                <w:color w:val="000000"/>
                <w:szCs w:val="20"/>
                <w:lang w:val="sr-Cyrl-CS"/>
              </w:rPr>
              <w:t xml:space="preserve">                                 КУПАЦ</w:t>
            </w:r>
          </w:p>
        </w:tc>
        <w:tc>
          <w:tcPr>
            <w:tcW w:w="3885" w:type="dxa"/>
            <w:vAlign w:val="center"/>
            <w:hideMark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AD567D">
              <w:rPr>
                <w:rFonts w:cs="Arial"/>
                <w:b/>
                <w:color w:val="000000"/>
                <w:szCs w:val="20"/>
                <w:lang w:val="sr-Cyrl-CS"/>
              </w:rPr>
              <w:t xml:space="preserve">                   ДОБАВЉАЧ</w:t>
            </w:r>
          </w:p>
        </w:tc>
      </w:tr>
      <w:tr w:rsidR="00AD567D" w:rsidRPr="00AD567D" w:rsidTr="00F25A0B">
        <w:trPr>
          <w:jc w:val="center"/>
        </w:trPr>
        <w:tc>
          <w:tcPr>
            <w:tcW w:w="4857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AD567D" w:rsidRPr="00AD567D" w:rsidTr="00F25A0B">
        <w:trPr>
          <w:jc w:val="center"/>
        </w:trPr>
        <w:tc>
          <w:tcPr>
            <w:tcW w:w="4857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AD567D" w:rsidRPr="00AD567D" w:rsidTr="00F25A0B">
        <w:trPr>
          <w:jc w:val="center"/>
        </w:trPr>
        <w:tc>
          <w:tcPr>
            <w:tcW w:w="4857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AD567D" w:rsidRPr="00AD567D" w:rsidTr="00F25A0B">
        <w:trPr>
          <w:jc w:val="center"/>
        </w:trPr>
        <w:tc>
          <w:tcPr>
            <w:tcW w:w="4857" w:type="dxa"/>
            <w:vAlign w:val="center"/>
            <w:hideMark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AD567D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AD567D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AD567D" w:rsidRPr="00AD567D" w:rsidTr="00F25A0B">
        <w:trPr>
          <w:jc w:val="center"/>
        </w:trPr>
        <w:tc>
          <w:tcPr>
            <w:tcW w:w="4857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567D" w:rsidRPr="00AD567D" w:rsidRDefault="00AD567D" w:rsidP="00AD567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</w:p>
        </w:tc>
      </w:tr>
    </w:tbl>
    <w:p w:rsidR="00AD567D" w:rsidRDefault="00AD567D"/>
    <w:sectPr w:rsidR="00AD567D" w:rsidSect="0092248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7C" w:rsidRDefault="00F4287C" w:rsidP="00AD567D">
      <w:pPr>
        <w:spacing w:after="0"/>
      </w:pPr>
      <w:r>
        <w:separator/>
      </w:r>
    </w:p>
  </w:endnote>
  <w:endnote w:type="continuationSeparator" w:id="0">
    <w:p w:rsidR="00F4287C" w:rsidRDefault="00F4287C" w:rsidP="00AD5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7C" w:rsidRDefault="00F4287C" w:rsidP="00AD567D">
      <w:pPr>
        <w:spacing w:after="0"/>
      </w:pPr>
      <w:r>
        <w:separator/>
      </w:r>
    </w:p>
  </w:footnote>
  <w:footnote w:type="continuationSeparator" w:id="0">
    <w:p w:rsidR="00F4287C" w:rsidRDefault="00F4287C" w:rsidP="00AD56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02"/>
    <w:rsid w:val="001241F3"/>
    <w:rsid w:val="00267FB0"/>
    <w:rsid w:val="002C64AA"/>
    <w:rsid w:val="003A4CDE"/>
    <w:rsid w:val="005148E4"/>
    <w:rsid w:val="00533D42"/>
    <w:rsid w:val="006B50EC"/>
    <w:rsid w:val="00922488"/>
    <w:rsid w:val="009672D8"/>
    <w:rsid w:val="009B753A"/>
    <w:rsid w:val="00AD567D"/>
    <w:rsid w:val="00B033C3"/>
    <w:rsid w:val="00C03402"/>
    <w:rsid w:val="00E62F08"/>
    <w:rsid w:val="00F231DB"/>
    <w:rsid w:val="00F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EBDA7-B0D0-408D-AABE-F243200E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0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6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56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56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56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Milosavljevic</dc:creator>
  <cp:keywords/>
  <dc:description/>
  <cp:lastModifiedBy>Marija Atanasijevic</cp:lastModifiedBy>
  <cp:revision>7</cp:revision>
  <dcterms:created xsi:type="dcterms:W3CDTF">2016-04-04T08:33:00Z</dcterms:created>
  <dcterms:modified xsi:type="dcterms:W3CDTF">2016-04-26T05:26:00Z</dcterms:modified>
</cp:coreProperties>
</file>